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395D" w:rsidRDefault="00AE2294">
      <w:pPr>
        <w:jc w:val="center"/>
        <w:rPr>
          <w:lang w:val="sr-Latn-CS"/>
        </w:rPr>
      </w:pPr>
      <w:r w:rsidRPr="00AE2294">
        <w:rPr>
          <w:sz w:val="16"/>
          <w:szCs w:val="16"/>
        </w:rPr>
        <w:pict>
          <v:rect id="_x0000_s2058" style="position:absolute;left:0;text-align:left;margin-left:-66pt;margin-top:-1in;width:588pt;height:1in;z-index:251657216;v-text-anchor:middle" stroked="f">
            <v:fill color2="black"/>
            <v:stroke joinstyle="round"/>
          </v:rect>
        </w:pict>
      </w:r>
    </w:p>
    <w:tbl>
      <w:tblPr>
        <w:tblW w:w="0" w:type="auto"/>
        <w:tblLook w:val="01E0"/>
      </w:tblPr>
      <w:tblGrid>
        <w:gridCol w:w="9249"/>
      </w:tblGrid>
      <w:tr w:rsidR="00F50A12">
        <w:tc>
          <w:tcPr>
            <w:tcW w:w="9211" w:type="dxa"/>
            <w:vAlign w:val="center"/>
          </w:tcPr>
          <w:p w:rsidR="00F50A12" w:rsidRDefault="00A7231B" w:rsidP="004321CC">
            <w:pPr>
              <w:jc w:val="center"/>
              <w:rPr>
                <w:lang w:val="sr-Latn-CS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5716905" cy="1041400"/>
                  <wp:effectExtent l="19050" t="0" r="0" b="0"/>
                  <wp:docPr id="5" name="Picture 1" descr="memo grb cop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emo grb cop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6905" cy="1041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75A12" w:rsidRDefault="00375A12">
      <w:pPr>
        <w:jc w:val="center"/>
        <w:rPr>
          <w:lang w:val="sr-Latn-CS"/>
        </w:rPr>
      </w:pPr>
    </w:p>
    <w:p w:rsidR="004C1D1B" w:rsidRDefault="004C1D1B">
      <w:pPr>
        <w:jc w:val="center"/>
        <w:rPr>
          <w:lang w:val="sr-Latn-CS"/>
        </w:rPr>
      </w:pPr>
    </w:p>
    <w:p w:rsidR="00375A12" w:rsidRDefault="002D3376">
      <w:pPr>
        <w:jc w:val="center"/>
        <w:rPr>
          <w:lang w:val="sr-Latn-CS"/>
        </w:rPr>
      </w:pPr>
      <w:r>
        <w:rPr>
          <w:lang w:val="sr-Latn-CS"/>
        </w:rPr>
        <w:t>ПРЕДМЕТ</w:t>
      </w:r>
    </w:p>
    <w:p w:rsidR="00375A12" w:rsidRPr="00A06B01" w:rsidRDefault="00F121A0">
      <w:pPr>
        <w:jc w:val="center"/>
        <w:rPr>
          <w:sz w:val="24"/>
          <w:szCs w:val="24"/>
          <w:lang w:val="sr-Latn-CS"/>
        </w:rPr>
      </w:pPr>
      <w:r w:rsidRPr="00A06B01">
        <w:rPr>
          <w:rFonts w:cs="Arial"/>
          <w:sz w:val="24"/>
          <w:szCs w:val="24"/>
          <w:lang w:val="sr-Latn-CS"/>
        </w:rPr>
        <w:t>&lt;</w:t>
      </w:r>
      <w:r w:rsidR="00F76921" w:rsidRPr="00F76921">
        <w:t xml:space="preserve"> </w:t>
      </w:r>
      <w:r w:rsidR="00A50D69">
        <w:rPr>
          <w:rFonts w:cs="Arial"/>
          <w:sz w:val="24"/>
          <w:szCs w:val="24"/>
          <w:lang w:val="sr-Cyrl-CS"/>
        </w:rPr>
        <w:t>ИНФОРМАТИКА</w:t>
      </w:r>
      <w:r w:rsidR="00BA1BE1" w:rsidRPr="00EC1F5D">
        <w:rPr>
          <w:rFonts w:cs="Arial"/>
          <w:sz w:val="24"/>
          <w:szCs w:val="24"/>
          <w:lang w:val="sr-Cyrl-CS"/>
        </w:rPr>
        <w:t xml:space="preserve"> </w:t>
      </w:r>
      <w:r w:rsidRPr="00A06B01">
        <w:rPr>
          <w:rFonts w:cs="Arial"/>
          <w:sz w:val="24"/>
          <w:szCs w:val="24"/>
          <w:lang w:val="sr-Latn-CS"/>
        </w:rPr>
        <w:t>&gt;</w:t>
      </w:r>
    </w:p>
    <w:p w:rsidR="00A06B01" w:rsidRDefault="00A06B01">
      <w:pPr>
        <w:jc w:val="center"/>
        <w:rPr>
          <w:b/>
          <w:sz w:val="24"/>
          <w:szCs w:val="24"/>
          <w:lang w:val="sr-Latn-CS"/>
        </w:rPr>
      </w:pPr>
    </w:p>
    <w:p w:rsidR="00375A12" w:rsidRPr="006C5056" w:rsidRDefault="002D3376">
      <w:pPr>
        <w:jc w:val="center"/>
        <w:rPr>
          <w:sz w:val="24"/>
          <w:szCs w:val="24"/>
          <w:lang w:val="sr-Cyrl-CS"/>
        </w:rPr>
      </w:pPr>
      <w:r>
        <w:rPr>
          <w:sz w:val="24"/>
          <w:szCs w:val="24"/>
          <w:lang w:val="sr-Latn-CS"/>
        </w:rPr>
        <w:t>Предавање</w:t>
      </w:r>
      <w:r w:rsidR="00A06B01">
        <w:rPr>
          <w:sz w:val="24"/>
          <w:szCs w:val="24"/>
          <w:lang w:val="sr-Latn-CS"/>
        </w:rPr>
        <w:t xml:space="preserve"> </w:t>
      </w:r>
      <w:r>
        <w:rPr>
          <w:sz w:val="24"/>
          <w:szCs w:val="24"/>
          <w:lang w:val="sr-Latn-CS"/>
        </w:rPr>
        <w:t>број</w:t>
      </w:r>
      <w:r w:rsidR="00A06B01">
        <w:rPr>
          <w:sz w:val="24"/>
          <w:szCs w:val="24"/>
          <w:lang w:val="sr-Latn-CS"/>
        </w:rPr>
        <w:t xml:space="preserve"> </w:t>
      </w:r>
      <w:r w:rsidR="006C5056">
        <w:rPr>
          <w:sz w:val="24"/>
          <w:szCs w:val="24"/>
          <w:lang w:val="sr-Cyrl-CS"/>
        </w:rPr>
        <w:t>14</w:t>
      </w:r>
    </w:p>
    <w:p w:rsidR="00375A12" w:rsidRPr="00A06B01" w:rsidRDefault="00F121A0">
      <w:pPr>
        <w:jc w:val="center"/>
        <w:rPr>
          <w:b/>
          <w:sz w:val="28"/>
          <w:szCs w:val="28"/>
          <w:lang w:val="sr-Latn-CS"/>
        </w:rPr>
      </w:pPr>
      <w:r w:rsidRPr="00A06B01">
        <w:rPr>
          <w:b/>
          <w:sz w:val="28"/>
          <w:szCs w:val="28"/>
          <w:lang w:val="sr-Latn-CS"/>
        </w:rPr>
        <w:t>&lt;</w:t>
      </w:r>
      <w:r w:rsidR="009A6F83" w:rsidRPr="009A6F83">
        <w:t xml:space="preserve"> </w:t>
      </w:r>
      <w:r w:rsidR="00065DF9" w:rsidRPr="00065DF9">
        <w:rPr>
          <w:b/>
          <w:sz w:val="28"/>
          <w:szCs w:val="28"/>
          <w:lang w:val="sr-Latn-CS"/>
        </w:rPr>
        <w:t>МЕДИЦИНСКЕ БАЗ</w:t>
      </w:r>
      <w:r w:rsidR="00742CA3">
        <w:rPr>
          <w:b/>
          <w:sz w:val="28"/>
          <w:szCs w:val="28"/>
          <w:lang w:val="sr-Cyrl-CS"/>
        </w:rPr>
        <w:t>Е</w:t>
      </w:r>
      <w:r w:rsidR="00065DF9" w:rsidRPr="00065DF9">
        <w:rPr>
          <w:b/>
          <w:sz w:val="28"/>
          <w:szCs w:val="28"/>
          <w:lang w:val="sr-Latn-CS"/>
        </w:rPr>
        <w:t xml:space="preserve"> ПОДАТАКА</w:t>
      </w:r>
      <w:r w:rsidR="005B6F3D">
        <w:rPr>
          <w:b/>
          <w:sz w:val="28"/>
          <w:szCs w:val="28"/>
          <w:lang w:val="sr-Latn-CS"/>
        </w:rPr>
        <w:t xml:space="preserve"> </w:t>
      </w:r>
      <w:r w:rsidRPr="00A06B01">
        <w:rPr>
          <w:rFonts w:cs="Arial"/>
          <w:b/>
          <w:sz w:val="28"/>
          <w:szCs w:val="28"/>
          <w:lang w:val="sr-Latn-CS"/>
        </w:rPr>
        <w:t>&gt;</w:t>
      </w:r>
    </w:p>
    <w:p w:rsidR="00375A12" w:rsidRDefault="00375A12">
      <w:pPr>
        <w:jc w:val="center"/>
        <w:rPr>
          <w:b/>
          <w:sz w:val="24"/>
          <w:szCs w:val="24"/>
          <w:lang w:val="sr-Latn-C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93"/>
        <w:gridCol w:w="1576"/>
        <w:gridCol w:w="3116"/>
        <w:gridCol w:w="2807"/>
      </w:tblGrid>
      <w:tr w:rsidR="00C66327" w:rsidRPr="00501FDC">
        <w:trPr>
          <w:cantSplit/>
          <w:jc w:val="center"/>
        </w:trPr>
        <w:tc>
          <w:tcPr>
            <w:tcW w:w="993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Недеља</w:t>
            </w:r>
          </w:p>
        </w:tc>
        <w:tc>
          <w:tcPr>
            <w:tcW w:w="1576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Наставна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јединица</w:t>
            </w:r>
          </w:p>
        </w:tc>
        <w:tc>
          <w:tcPr>
            <w:tcW w:w="3116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Тематске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јединице</w:t>
            </w:r>
          </w:p>
        </w:tc>
        <w:tc>
          <w:tcPr>
            <w:tcW w:w="2807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Резултат</w:t>
            </w:r>
            <w:r w:rsidRPr="00501FDC">
              <w:rPr>
                <w:color w:val="FFFFFF"/>
              </w:rPr>
              <w:t xml:space="preserve"> – </w:t>
            </w:r>
            <w:r>
              <w:rPr>
                <w:color w:val="FFFFFF"/>
              </w:rPr>
              <w:t>знања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или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вештине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које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студент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треба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да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добије</w:t>
            </w:r>
          </w:p>
        </w:tc>
      </w:tr>
      <w:tr w:rsidR="00B31664" w:rsidRPr="00D7079D">
        <w:trPr>
          <w:cantSplit/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1664" w:rsidRPr="006C5056" w:rsidRDefault="00B31664" w:rsidP="006D693E">
            <w:pPr>
              <w:jc w:val="center"/>
              <w:rPr>
                <w:color w:val="auto"/>
                <w:lang w:val="sr-Cyrl-CS"/>
              </w:rPr>
            </w:pPr>
            <w:r>
              <w:rPr>
                <w:color w:val="auto"/>
                <w:lang w:val="sr-Cyrl-CS"/>
              </w:rPr>
              <w:t>14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1664" w:rsidRPr="00B31664" w:rsidRDefault="00B31664" w:rsidP="00B31664">
            <w:pPr>
              <w:jc w:val="left"/>
              <w:rPr>
                <w:rFonts w:cs="Arial"/>
                <w:lang w:val="sr-Latn-CS"/>
              </w:rPr>
            </w:pPr>
            <w:r w:rsidRPr="00B31664">
              <w:rPr>
                <w:rFonts w:cs="Arial"/>
                <w:lang w:val="sr-Latn-CS"/>
              </w:rPr>
              <w:t>Медицинске базе података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1664" w:rsidRPr="00B31664" w:rsidRDefault="00B31664" w:rsidP="00B31664">
            <w:pPr>
              <w:autoSpaceDE w:val="0"/>
              <w:autoSpaceDN w:val="0"/>
              <w:adjustRightInd w:val="0"/>
              <w:jc w:val="left"/>
              <w:rPr>
                <w:rFonts w:cs="Arial"/>
                <w:lang w:val="sr-Latn-CS"/>
              </w:rPr>
            </w:pPr>
            <w:r w:rsidRPr="00B31664">
              <w:rPr>
                <w:rFonts w:cs="Arial"/>
                <w:lang w:val="sr-Latn-CS"/>
              </w:rPr>
              <w:t>Преглед база података. PubMed.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1664" w:rsidRPr="00B31664" w:rsidRDefault="00B31664" w:rsidP="00B31664">
            <w:pPr>
              <w:autoSpaceDE w:val="0"/>
              <w:autoSpaceDN w:val="0"/>
              <w:adjustRightInd w:val="0"/>
              <w:jc w:val="left"/>
              <w:rPr>
                <w:rFonts w:cs="Arial"/>
                <w:lang w:val="pl-PL"/>
              </w:rPr>
            </w:pPr>
            <w:r w:rsidRPr="00B31664">
              <w:rPr>
                <w:rFonts w:cs="Arial"/>
                <w:lang w:val="pl-PL"/>
              </w:rPr>
              <w:t>Упознавање са медицинским базама података и коришћењем PubMed-а.</w:t>
            </w:r>
          </w:p>
        </w:tc>
      </w:tr>
    </w:tbl>
    <w:p w:rsidR="00BA7627" w:rsidRDefault="00BA7627">
      <w:pPr>
        <w:jc w:val="center"/>
        <w:rPr>
          <w:b/>
          <w:sz w:val="24"/>
          <w:szCs w:val="24"/>
          <w:lang w:val="sr-Latn-CS"/>
        </w:rPr>
      </w:pPr>
    </w:p>
    <w:p w:rsidR="00C673B8" w:rsidRDefault="00C673B8">
      <w:pPr>
        <w:jc w:val="center"/>
        <w:rPr>
          <w:b/>
          <w:sz w:val="24"/>
          <w:szCs w:val="24"/>
          <w:lang w:val="sr-Latn-CS"/>
        </w:rPr>
      </w:pPr>
    </w:p>
    <w:p w:rsidR="0064557F" w:rsidRDefault="0064557F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Cyrl-CS"/>
        </w:rPr>
      </w:pPr>
    </w:p>
    <w:p w:rsidR="0004590E" w:rsidRDefault="0004590E">
      <w:pPr>
        <w:jc w:val="center"/>
        <w:rPr>
          <w:b/>
          <w:sz w:val="24"/>
          <w:szCs w:val="24"/>
          <w:lang w:val="sr-Cyrl-CS"/>
        </w:rPr>
      </w:pPr>
    </w:p>
    <w:p w:rsidR="0004590E" w:rsidRPr="0004590E" w:rsidRDefault="0004590E">
      <w:pPr>
        <w:jc w:val="center"/>
        <w:rPr>
          <w:b/>
          <w:sz w:val="24"/>
          <w:szCs w:val="24"/>
          <w:lang w:val="sr-Cyrl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Pr="0064557F" w:rsidRDefault="00AF2AAB">
      <w:pPr>
        <w:jc w:val="center"/>
        <w:rPr>
          <w:b/>
          <w:sz w:val="24"/>
          <w:szCs w:val="24"/>
          <w:lang w:val="sr-Latn-CS"/>
        </w:rPr>
      </w:pPr>
    </w:p>
    <w:p w:rsidR="00C673B8" w:rsidRDefault="00C673B8">
      <w:pPr>
        <w:jc w:val="center"/>
        <w:rPr>
          <w:b/>
          <w:sz w:val="24"/>
          <w:szCs w:val="24"/>
          <w:lang w:val="sr-Latn-CS"/>
        </w:rPr>
      </w:pPr>
    </w:p>
    <w:p w:rsidR="003331DD" w:rsidRDefault="003331DD">
      <w:pPr>
        <w:jc w:val="center"/>
        <w:rPr>
          <w:b/>
          <w:sz w:val="24"/>
          <w:szCs w:val="24"/>
          <w:lang w:val="sr-Latn-CS"/>
        </w:rPr>
      </w:pPr>
    </w:p>
    <w:p w:rsidR="00FE7306" w:rsidRPr="00A06B01" w:rsidRDefault="00FE7306" w:rsidP="00FE7306">
      <w:pPr>
        <w:rPr>
          <w:sz w:val="16"/>
          <w:szCs w:val="16"/>
          <w:lang w:val="sr-Latn-CS" w:eastAsia="ar-SA"/>
        </w:rPr>
      </w:pPr>
      <w:r w:rsidRPr="00AF5E53">
        <w:rPr>
          <w:sz w:val="16"/>
          <w:szCs w:val="16"/>
          <w:lang w:val="sr-Latn-CS" w:eastAsia="ar-SA"/>
        </w:rPr>
        <w:t>Copyright ©</w:t>
      </w:r>
      <w:r>
        <w:rPr>
          <w:sz w:val="16"/>
          <w:szCs w:val="16"/>
          <w:lang w:val="sr-Cyrl-CS" w:eastAsia="ar-SA"/>
        </w:rPr>
        <w:t xml:space="preserve"> </w:t>
      </w:r>
      <w:r w:rsidRPr="00AF5E53">
        <w:rPr>
          <w:sz w:val="16"/>
          <w:szCs w:val="16"/>
          <w:lang w:val="sr-Latn-CS" w:eastAsia="ar-SA"/>
        </w:rPr>
        <w:t>201</w:t>
      </w:r>
      <w:r w:rsidR="00A7231B">
        <w:rPr>
          <w:sz w:val="16"/>
          <w:szCs w:val="16"/>
          <w:lang w:eastAsia="ar-SA"/>
        </w:rPr>
        <w:t>6</w:t>
      </w:r>
      <w:r w:rsidRPr="00AF5E53">
        <w:rPr>
          <w:sz w:val="16"/>
          <w:szCs w:val="16"/>
          <w:lang w:val="sr-Latn-CS" w:eastAsia="ar-SA"/>
        </w:rPr>
        <w:t xml:space="preserve"> </w:t>
      </w:r>
      <w:r w:rsidRPr="00A06B01">
        <w:rPr>
          <w:sz w:val="16"/>
          <w:szCs w:val="16"/>
          <w:lang w:val="sr-Latn-CS" w:eastAsia="ar-SA"/>
        </w:rPr>
        <w:t>–</w:t>
      </w:r>
      <w:r>
        <w:rPr>
          <w:sz w:val="16"/>
          <w:szCs w:val="16"/>
          <w:lang w:val="sr-Latn-CS" w:eastAsia="ar-SA"/>
        </w:rPr>
        <w:t xml:space="preserve"> </w:t>
      </w:r>
      <w:r w:rsidRPr="000B79C2">
        <w:rPr>
          <w:sz w:val="16"/>
          <w:szCs w:val="16"/>
          <w:lang w:val="ru-RU" w:eastAsia="ar-SA"/>
        </w:rPr>
        <w:t>Факултет медицинских наука Универзитета у Крагујевцу</w:t>
      </w:r>
      <w:r w:rsidRPr="00A06B01">
        <w:rPr>
          <w:sz w:val="16"/>
          <w:szCs w:val="16"/>
          <w:lang w:val="sr-Latn-CS" w:eastAsia="ar-SA"/>
        </w:rPr>
        <w:t xml:space="preserve">. </w:t>
      </w:r>
      <w:r>
        <w:rPr>
          <w:sz w:val="16"/>
          <w:szCs w:val="16"/>
          <w:lang w:val="sr-Latn-CS" w:eastAsia="ar-SA"/>
        </w:rPr>
        <w:t>Сва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права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задржана</w:t>
      </w:r>
      <w:r w:rsidRPr="00A06B01">
        <w:rPr>
          <w:sz w:val="16"/>
          <w:szCs w:val="16"/>
          <w:lang w:val="sr-Latn-CS" w:eastAsia="ar-SA"/>
        </w:rPr>
        <w:t>.</w:t>
      </w:r>
      <w:r>
        <w:rPr>
          <w:sz w:val="16"/>
          <w:szCs w:val="16"/>
          <w:lang w:val="sr-Latn-CS" w:eastAsia="ar-SA"/>
        </w:rPr>
        <w:t xml:space="preserve"> Без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претходне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писмене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дозволе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од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стране</w:t>
      </w:r>
      <w:r w:rsidRPr="00A06B01">
        <w:rPr>
          <w:sz w:val="16"/>
          <w:szCs w:val="16"/>
          <w:lang w:val="sr-Latn-CS" w:eastAsia="ar-SA"/>
        </w:rPr>
        <w:t xml:space="preserve"> </w:t>
      </w:r>
      <w:r w:rsidRPr="000B79C2">
        <w:rPr>
          <w:sz w:val="16"/>
          <w:szCs w:val="16"/>
          <w:lang w:val="ru-RU" w:eastAsia="ar-SA"/>
        </w:rPr>
        <w:t>Факултет</w:t>
      </w:r>
      <w:r>
        <w:rPr>
          <w:sz w:val="16"/>
          <w:szCs w:val="16"/>
          <w:lang w:val="ru-RU" w:eastAsia="ar-SA"/>
        </w:rPr>
        <w:t>а</w:t>
      </w:r>
      <w:r w:rsidRPr="000B79C2">
        <w:rPr>
          <w:sz w:val="16"/>
          <w:szCs w:val="16"/>
          <w:lang w:val="ru-RU" w:eastAsia="ar-SA"/>
        </w:rPr>
        <w:t xml:space="preserve"> медицинских наука </w:t>
      </w:r>
      <w:r>
        <w:rPr>
          <w:sz w:val="16"/>
          <w:szCs w:val="16"/>
          <w:lang w:val="sr-Latn-CS" w:eastAsia="ar-SA"/>
        </w:rPr>
        <w:t>забрањена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је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репродукција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трансфер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дистрибуција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меморисање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неког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дела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читавих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садржаја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овог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документа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копирањем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снимањем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електронским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путем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скенирањем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било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који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други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начин</w:t>
      </w:r>
      <w:r w:rsidRPr="00A06B01">
        <w:rPr>
          <w:sz w:val="16"/>
          <w:szCs w:val="16"/>
          <w:lang w:val="sr-Latn-CS" w:eastAsia="ar-SA"/>
        </w:rPr>
        <w:t>.</w:t>
      </w:r>
    </w:p>
    <w:p w:rsidR="009B4744" w:rsidRPr="000647CD" w:rsidRDefault="00FE7306" w:rsidP="00FE7306">
      <w:pPr>
        <w:rPr>
          <w:sz w:val="16"/>
          <w:szCs w:val="16"/>
          <w:lang w:eastAsia="ar-SA"/>
        </w:rPr>
      </w:pPr>
      <w:r>
        <w:rPr>
          <w:sz w:val="16"/>
          <w:szCs w:val="16"/>
          <w:lang w:eastAsia="ar-SA"/>
        </w:rPr>
        <w:t>Cop</w:t>
      </w:r>
      <w:r w:rsidRPr="00A06B01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right</w:t>
      </w:r>
      <w:r w:rsidRPr="00A06B01">
        <w:rPr>
          <w:sz w:val="16"/>
          <w:szCs w:val="16"/>
          <w:lang w:eastAsia="ar-SA"/>
        </w:rPr>
        <w:t xml:space="preserve"> © 20</w:t>
      </w:r>
      <w:r>
        <w:rPr>
          <w:sz w:val="16"/>
          <w:szCs w:val="16"/>
          <w:lang w:eastAsia="ar-SA"/>
        </w:rPr>
        <w:t>1</w:t>
      </w:r>
      <w:r w:rsidR="00A7231B">
        <w:rPr>
          <w:sz w:val="16"/>
          <w:szCs w:val="16"/>
          <w:lang w:eastAsia="ar-SA"/>
        </w:rPr>
        <w:t>6</w:t>
      </w:r>
      <w:r>
        <w:rPr>
          <w:sz w:val="16"/>
          <w:szCs w:val="16"/>
          <w:lang w:val="sr-Cyrl-CS" w:eastAsia="ar-SA"/>
        </w:rPr>
        <w:t xml:space="preserve"> </w:t>
      </w:r>
      <w:r w:rsidRPr="00A06B01">
        <w:rPr>
          <w:sz w:val="16"/>
          <w:szCs w:val="16"/>
          <w:lang w:val="sr-Latn-CS" w:eastAsia="ar-SA"/>
        </w:rPr>
        <w:t>–</w:t>
      </w:r>
      <w:r w:rsidRPr="00A06B01">
        <w:rPr>
          <w:sz w:val="16"/>
          <w:szCs w:val="16"/>
          <w:lang w:eastAsia="ar-SA"/>
        </w:rPr>
        <w:t xml:space="preserve"> </w:t>
      </w:r>
      <w:r w:rsidRPr="005E2B8D">
        <w:rPr>
          <w:sz w:val="16"/>
          <w:szCs w:val="16"/>
          <w:lang w:eastAsia="ar-SA"/>
        </w:rPr>
        <w:t xml:space="preserve">Faculty of Medical Sciences </w:t>
      </w:r>
      <w:r>
        <w:rPr>
          <w:sz w:val="16"/>
          <w:szCs w:val="16"/>
          <w:lang w:eastAsia="ar-SA"/>
        </w:rPr>
        <w:t xml:space="preserve">of </w:t>
      </w:r>
      <w:smartTag w:uri="urn:schemas-microsoft-com:office:smarttags" w:element="place">
        <w:smartTag w:uri="urn:schemas-microsoft-com:office:smarttags" w:element="PlaceType">
          <w:r>
            <w:rPr>
              <w:sz w:val="16"/>
              <w:szCs w:val="16"/>
              <w:lang w:eastAsia="ar-SA"/>
            </w:rPr>
            <w:t>University</w:t>
          </w:r>
        </w:smartTag>
        <w:r>
          <w:rPr>
            <w:sz w:val="16"/>
            <w:szCs w:val="16"/>
            <w:lang w:eastAsia="ar-SA"/>
          </w:rPr>
          <w:t xml:space="preserve"> of </w:t>
        </w:r>
        <w:smartTag w:uri="urn:schemas-microsoft-com:office:smarttags" w:element="PlaceName">
          <w:r>
            <w:rPr>
              <w:sz w:val="16"/>
              <w:szCs w:val="16"/>
              <w:lang w:eastAsia="ar-SA"/>
            </w:rPr>
            <w:t>Kragujevac</w:t>
          </w:r>
        </w:smartTag>
      </w:smartTag>
      <w:r w:rsidRPr="00A06B01">
        <w:rPr>
          <w:sz w:val="16"/>
          <w:szCs w:val="16"/>
          <w:lang w:eastAsia="ar-SA"/>
        </w:rPr>
        <w:t xml:space="preserve">. </w:t>
      </w:r>
      <w:r>
        <w:rPr>
          <w:sz w:val="16"/>
          <w:szCs w:val="16"/>
          <w:lang w:eastAsia="ar-SA"/>
        </w:rPr>
        <w:t>All</w:t>
      </w:r>
      <w:r w:rsidRPr="00A06B01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rights</w:t>
      </w:r>
      <w:r w:rsidRPr="00A06B01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reserved</w:t>
      </w:r>
      <w:r w:rsidRPr="00A06B01">
        <w:rPr>
          <w:sz w:val="16"/>
          <w:szCs w:val="16"/>
          <w:lang w:eastAsia="ar-SA"/>
        </w:rPr>
        <w:t>.</w:t>
      </w:r>
      <w:r>
        <w:rPr>
          <w:sz w:val="16"/>
          <w:szCs w:val="16"/>
          <w:lang w:eastAsia="ar-SA"/>
        </w:rPr>
        <w:t xml:space="preserve"> No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part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of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this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publication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ma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be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reproduced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stored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in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a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retrieval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s</w:t>
      </w:r>
      <w:r w:rsidRPr="000647CD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stem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transmitted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in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an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form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b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an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means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electronic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mechanical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photocop</w:t>
      </w:r>
      <w:r w:rsidRPr="000647CD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ing,</w:t>
      </w:r>
      <w:r>
        <w:rPr>
          <w:sz w:val="16"/>
          <w:szCs w:val="16"/>
          <w:lang w:val="sr-Cyrl-CS" w:eastAsia="ar-SA"/>
        </w:rPr>
        <w:t xml:space="preserve">, </w:t>
      </w:r>
      <w:r>
        <w:rPr>
          <w:sz w:val="16"/>
          <w:szCs w:val="16"/>
          <w:lang w:eastAsia="ar-SA"/>
        </w:rPr>
        <w:t>recording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scanning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other</w:t>
      </w:r>
      <w:r w:rsidRPr="000647CD">
        <w:rPr>
          <w:sz w:val="16"/>
          <w:szCs w:val="16"/>
          <w:lang w:eastAsia="ar-SA"/>
        </w:rPr>
        <w:t>w</w:t>
      </w:r>
      <w:r>
        <w:rPr>
          <w:sz w:val="16"/>
          <w:szCs w:val="16"/>
          <w:lang w:eastAsia="ar-SA"/>
        </w:rPr>
        <w:t>ise</w:t>
      </w:r>
      <w:r w:rsidRPr="000647CD">
        <w:rPr>
          <w:sz w:val="16"/>
          <w:szCs w:val="16"/>
          <w:lang w:eastAsia="ar-SA"/>
        </w:rPr>
        <w:t>, w</w:t>
      </w:r>
      <w:r>
        <w:rPr>
          <w:sz w:val="16"/>
          <w:szCs w:val="16"/>
          <w:lang w:eastAsia="ar-SA"/>
        </w:rPr>
        <w:t>ithout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the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prior</w:t>
      </w:r>
      <w:r w:rsidRPr="000647CD">
        <w:rPr>
          <w:sz w:val="16"/>
          <w:szCs w:val="16"/>
          <w:lang w:eastAsia="ar-SA"/>
        </w:rPr>
        <w:t xml:space="preserve"> w</w:t>
      </w:r>
      <w:r>
        <w:rPr>
          <w:sz w:val="16"/>
          <w:szCs w:val="16"/>
          <w:lang w:eastAsia="ar-SA"/>
        </w:rPr>
        <w:t>ritten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permission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of</w:t>
      </w:r>
      <w:r w:rsidRPr="000647CD">
        <w:rPr>
          <w:sz w:val="16"/>
          <w:szCs w:val="16"/>
          <w:lang w:eastAsia="ar-SA"/>
        </w:rPr>
        <w:t xml:space="preserve"> </w:t>
      </w:r>
      <w:r w:rsidRPr="005E2B8D">
        <w:rPr>
          <w:sz w:val="16"/>
          <w:szCs w:val="16"/>
          <w:lang w:eastAsia="ar-SA"/>
        </w:rPr>
        <w:t>Faculty of Medical Sciences</w:t>
      </w:r>
      <w:r w:rsidR="009B4744" w:rsidRPr="000647CD">
        <w:rPr>
          <w:sz w:val="16"/>
          <w:szCs w:val="16"/>
          <w:lang w:eastAsia="ar-SA"/>
        </w:rPr>
        <w:t xml:space="preserve">. </w:t>
      </w:r>
    </w:p>
    <w:p w:rsidR="00375A12" w:rsidRDefault="00375A12" w:rsidP="00CD4526">
      <w:pPr>
        <w:jc w:val="center"/>
      </w:pPr>
    </w:p>
    <w:p w:rsidR="001653E0" w:rsidRDefault="001653E0">
      <w:pPr>
        <w:rPr>
          <w:b/>
          <w:sz w:val="24"/>
          <w:szCs w:val="24"/>
        </w:rPr>
      </w:pPr>
    </w:p>
    <w:p w:rsidR="00A7231B" w:rsidRPr="00A7231B" w:rsidRDefault="00A7231B">
      <w:pPr>
        <w:rPr>
          <w:b/>
          <w:sz w:val="24"/>
          <w:szCs w:val="24"/>
        </w:rPr>
      </w:pPr>
    </w:p>
    <w:p w:rsidR="001653E0" w:rsidRDefault="002D3376" w:rsidP="001653E0">
      <w:pPr>
        <w:jc w:val="center"/>
        <w:rPr>
          <w:b/>
          <w:sz w:val="24"/>
          <w:szCs w:val="24"/>
          <w:lang w:val="sr-Latn-CS"/>
        </w:rPr>
      </w:pPr>
      <w:r>
        <w:rPr>
          <w:b/>
          <w:sz w:val="24"/>
          <w:szCs w:val="24"/>
          <w:lang w:val="sr-Latn-CS"/>
        </w:rPr>
        <w:t>САДРЖАЈ</w:t>
      </w:r>
    </w:p>
    <w:p w:rsidR="00895A0E" w:rsidRDefault="00895A0E" w:rsidP="001653E0">
      <w:pPr>
        <w:jc w:val="center"/>
        <w:rPr>
          <w:b/>
          <w:sz w:val="24"/>
          <w:szCs w:val="24"/>
          <w:lang w:val="sr-Latn-CS"/>
        </w:rPr>
      </w:pPr>
    </w:p>
    <w:p w:rsidR="009B7E7A" w:rsidRDefault="00AE2294">
      <w:pPr>
        <w:pStyle w:val="TOC1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r>
        <w:rPr>
          <w:sz w:val="24"/>
          <w:szCs w:val="24"/>
          <w:lang w:val="sr-Latn-CS"/>
        </w:rPr>
        <w:fldChar w:fldCharType="begin"/>
      </w:r>
      <w:r w:rsidR="00CD6AC8">
        <w:rPr>
          <w:sz w:val="24"/>
          <w:szCs w:val="24"/>
          <w:lang w:val="sr-Latn-CS"/>
        </w:rPr>
        <w:instrText xml:space="preserve"> TOC \o "1-3" \h \z \u </w:instrText>
      </w:r>
      <w:r>
        <w:rPr>
          <w:sz w:val="24"/>
          <w:szCs w:val="24"/>
          <w:lang w:val="sr-Latn-CS"/>
        </w:rPr>
        <w:fldChar w:fldCharType="separate"/>
      </w:r>
      <w:hyperlink w:anchor="_Toc462599155" w:history="1">
        <w:r w:rsidR="009B7E7A" w:rsidRPr="005C2BA0">
          <w:rPr>
            <w:rStyle w:val="Hyperlink"/>
            <w:noProof/>
            <w:lang w:val="pl-PL"/>
          </w:rPr>
          <w:t>Претраживање</w:t>
        </w:r>
        <w:r w:rsidR="009B7E7A" w:rsidRPr="005C2BA0">
          <w:rPr>
            <w:rStyle w:val="Hyperlink"/>
            <w:noProof/>
            <w:lang w:val="sr-Latn-CS"/>
          </w:rPr>
          <w:t xml:space="preserve"> </w:t>
        </w:r>
        <w:r w:rsidR="009B7E7A" w:rsidRPr="005C2BA0">
          <w:rPr>
            <w:rStyle w:val="Hyperlink"/>
            <w:noProof/>
            <w:lang w:val="pl-PL"/>
          </w:rPr>
          <w:t>медицинских</w:t>
        </w:r>
        <w:r w:rsidR="009B7E7A" w:rsidRPr="005C2BA0">
          <w:rPr>
            <w:rStyle w:val="Hyperlink"/>
            <w:noProof/>
            <w:lang w:val="sr-Latn-CS"/>
          </w:rPr>
          <w:t xml:space="preserve"> </w:t>
        </w:r>
        <w:r w:rsidR="009B7E7A" w:rsidRPr="005C2BA0">
          <w:rPr>
            <w:rStyle w:val="Hyperlink"/>
            <w:noProof/>
            <w:lang w:val="pl-PL"/>
          </w:rPr>
          <w:t>база</w:t>
        </w:r>
        <w:r w:rsidR="009B7E7A" w:rsidRPr="005C2BA0">
          <w:rPr>
            <w:rStyle w:val="Hyperlink"/>
            <w:noProof/>
            <w:lang w:val="sr-Latn-CS"/>
          </w:rPr>
          <w:t xml:space="preserve"> </w:t>
        </w:r>
        <w:r w:rsidR="009B7E7A" w:rsidRPr="005C2BA0">
          <w:rPr>
            <w:rStyle w:val="Hyperlink"/>
            <w:noProof/>
            <w:lang w:val="pl-PL"/>
          </w:rPr>
          <w:t>података</w:t>
        </w:r>
        <w:r w:rsidR="009B7E7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B7E7A">
          <w:rPr>
            <w:noProof/>
            <w:webHidden/>
          </w:rPr>
          <w:instrText xml:space="preserve"> PAGEREF _Toc462599155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B7E7A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9B7E7A" w:rsidRDefault="00AE2294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99156" w:history="1">
        <w:r w:rsidR="009B7E7A" w:rsidRPr="005C2BA0">
          <w:rPr>
            <w:rStyle w:val="Hyperlink"/>
            <w:noProof/>
            <w:lang w:eastAsia="sr-Latn-CS"/>
          </w:rPr>
          <w:t>Медицинска информација данас</w:t>
        </w:r>
        <w:r w:rsidR="009B7E7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B7E7A">
          <w:rPr>
            <w:noProof/>
            <w:webHidden/>
          </w:rPr>
          <w:instrText xml:space="preserve"> PAGEREF _Toc462599156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B7E7A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9B7E7A" w:rsidRDefault="00AE229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99157" w:history="1">
        <w:r w:rsidR="009B7E7A" w:rsidRPr="005C2BA0">
          <w:rPr>
            <w:rStyle w:val="Hyperlink"/>
            <w:noProof/>
            <w:lang w:eastAsia="sr-Latn-CS"/>
          </w:rPr>
          <w:t xml:space="preserve">Интернет странице великих светских </w:t>
        </w:r>
        <w:r w:rsidR="009B7E7A" w:rsidRPr="005C2BA0">
          <w:rPr>
            <w:rStyle w:val="Hyperlink"/>
            <w:noProof/>
            <w:lang w:val="sr-Cyrl-CS" w:eastAsia="sr-Latn-CS"/>
          </w:rPr>
          <w:t>институција</w:t>
        </w:r>
        <w:r w:rsidR="009B7E7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B7E7A">
          <w:rPr>
            <w:noProof/>
            <w:webHidden/>
          </w:rPr>
          <w:instrText xml:space="preserve"> PAGEREF _Toc462599157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B7E7A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9B7E7A" w:rsidRDefault="00AE229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99158" w:history="1">
        <w:r w:rsidR="009B7E7A" w:rsidRPr="005C2BA0">
          <w:rPr>
            <w:rStyle w:val="Hyperlink"/>
            <w:noProof/>
            <w:lang w:eastAsia="sr-Latn-CS"/>
          </w:rPr>
          <w:t>Интернет странице струковних удру</w:t>
        </w:r>
        <w:r w:rsidR="009B7E7A" w:rsidRPr="005C2BA0">
          <w:rPr>
            <w:rStyle w:val="Hyperlink"/>
            <w:noProof/>
            <w:lang w:val="sr-Cyrl-CS" w:eastAsia="sr-Latn-CS"/>
          </w:rPr>
          <w:t>жења</w:t>
        </w:r>
        <w:r w:rsidR="009B7E7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B7E7A">
          <w:rPr>
            <w:noProof/>
            <w:webHidden/>
          </w:rPr>
          <w:instrText xml:space="preserve"> PAGEREF _Toc462599158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B7E7A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9B7E7A" w:rsidRDefault="00AE2294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99159" w:history="1">
        <w:r w:rsidR="009B7E7A" w:rsidRPr="005C2BA0">
          <w:rPr>
            <w:rStyle w:val="Hyperlink"/>
            <w:noProof/>
            <w:lang w:eastAsia="sr-Latn-CS"/>
          </w:rPr>
          <w:t>Преглед</w:t>
        </w:r>
        <w:r w:rsidR="009B7E7A" w:rsidRPr="005C2BA0">
          <w:rPr>
            <w:rStyle w:val="Hyperlink"/>
            <w:noProof/>
            <w:lang w:val="sr-Latn-CS" w:eastAsia="sr-Latn-CS"/>
          </w:rPr>
          <w:t xml:space="preserve"> </w:t>
        </w:r>
        <w:r w:rsidR="009B7E7A" w:rsidRPr="005C2BA0">
          <w:rPr>
            <w:rStyle w:val="Hyperlink"/>
            <w:noProof/>
            <w:lang w:eastAsia="sr-Latn-CS"/>
          </w:rPr>
          <w:t>библиографских</w:t>
        </w:r>
        <w:r w:rsidR="009B7E7A" w:rsidRPr="005C2BA0">
          <w:rPr>
            <w:rStyle w:val="Hyperlink"/>
            <w:noProof/>
            <w:lang w:val="sr-Latn-CS" w:eastAsia="sr-Latn-CS"/>
          </w:rPr>
          <w:t xml:space="preserve"> </w:t>
        </w:r>
        <w:r w:rsidR="009B7E7A" w:rsidRPr="005C2BA0">
          <w:rPr>
            <w:rStyle w:val="Hyperlink"/>
            <w:noProof/>
            <w:lang w:eastAsia="sr-Latn-CS"/>
          </w:rPr>
          <w:t>база</w:t>
        </w:r>
        <w:r w:rsidR="009B7E7A" w:rsidRPr="005C2BA0">
          <w:rPr>
            <w:rStyle w:val="Hyperlink"/>
            <w:noProof/>
            <w:lang w:val="sr-Latn-CS" w:eastAsia="sr-Latn-CS"/>
          </w:rPr>
          <w:t xml:space="preserve"> </w:t>
        </w:r>
        <w:r w:rsidR="009B7E7A" w:rsidRPr="005C2BA0">
          <w:rPr>
            <w:rStyle w:val="Hyperlink"/>
            <w:noProof/>
            <w:lang w:eastAsia="sr-Latn-CS"/>
          </w:rPr>
          <w:t>података</w:t>
        </w:r>
        <w:r w:rsidR="009B7E7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B7E7A">
          <w:rPr>
            <w:noProof/>
            <w:webHidden/>
          </w:rPr>
          <w:instrText xml:space="preserve"> PAGEREF _Toc462599159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B7E7A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9B7E7A" w:rsidRDefault="00AE2294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99160" w:history="1">
        <w:r w:rsidR="009B7E7A" w:rsidRPr="005C2BA0">
          <w:rPr>
            <w:rStyle w:val="Hyperlink"/>
            <w:noProof/>
          </w:rPr>
          <w:t>PubMed</w:t>
        </w:r>
        <w:r w:rsidR="009B7E7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B7E7A">
          <w:rPr>
            <w:noProof/>
            <w:webHidden/>
          </w:rPr>
          <w:instrText xml:space="preserve"> PAGEREF _Toc462599160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B7E7A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9B7E7A" w:rsidRDefault="00AE229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99161" w:history="1">
        <w:r w:rsidR="009B7E7A" w:rsidRPr="005C2BA0">
          <w:rPr>
            <w:rStyle w:val="Hyperlink"/>
            <w:noProof/>
            <w:lang w:eastAsia="sr-Latn-CS"/>
          </w:rPr>
          <w:t>MEDLINE</w:t>
        </w:r>
        <w:r w:rsidR="009B7E7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B7E7A">
          <w:rPr>
            <w:noProof/>
            <w:webHidden/>
          </w:rPr>
          <w:instrText xml:space="preserve"> PAGEREF _Toc462599161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B7E7A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9B7E7A" w:rsidRDefault="00AE229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99162" w:history="1">
        <w:r w:rsidR="009B7E7A" w:rsidRPr="005C2BA0">
          <w:rPr>
            <w:rStyle w:val="Hyperlink"/>
            <w:noProof/>
            <w:lang w:val="hr-HR" w:eastAsia="sr-Latn-CS"/>
          </w:rPr>
          <w:t xml:space="preserve">Шта је </w:t>
        </w:r>
        <w:r w:rsidR="009B7E7A" w:rsidRPr="005C2BA0">
          <w:rPr>
            <w:rStyle w:val="Hyperlink"/>
            <w:noProof/>
            <w:lang w:eastAsia="sr-Latn-CS"/>
          </w:rPr>
          <w:t>MeSH</w:t>
        </w:r>
        <w:r w:rsidR="009B7E7A" w:rsidRPr="005C2BA0">
          <w:rPr>
            <w:rStyle w:val="Hyperlink"/>
            <w:noProof/>
            <w:lang w:val="hr-HR" w:eastAsia="sr-Latn-CS"/>
          </w:rPr>
          <w:t>?</w:t>
        </w:r>
        <w:r w:rsidR="009B7E7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B7E7A">
          <w:rPr>
            <w:noProof/>
            <w:webHidden/>
          </w:rPr>
          <w:instrText xml:space="preserve"> PAGEREF _Toc462599162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B7E7A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9B7E7A" w:rsidRDefault="00AE2294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99163" w:history="1">
        <w:r w:rsidR="009B7E7A" w:rsidRPr="005C2BA0">
          <w:rPr>
            <w:rStyle w:val="Hyperlink"/>
            <w:noProof/>
            <w:lang w:val="sr-Cyrl-CS"/>
          </w:rPr>
          <w:t xml:space="preserve">Како се користи </w:t>
        </w:r>
        <w:r w:rsidR="009B7E7A" w:rsidRPr="005C2BA0">
          <w:rPr>
            <w:rStyle w:val="Hyperlink"/>
            <w:noProof/>
          </w:rPr>
          <w:t>PubMed</w:t>
        </w:r>
        <w:r w:rsidR="009B7E7A" w:rsidRPr="005C2BA0">
          <w:rPr>
            <w:rStyle w:val="Hyperlink"/>
            <w:noProof/>
            <w:lang w:val="sr-Cyrl-CS"/>
          </w:rPr>
          <w:t>?</w:t>
        </w:r>
        <w:r w:rsidR="009B7E7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B7E7A">
          <w:rPr>
            <w:noProof/>
            <w:webHidden/>
          </w:rPr>
          <w:instrText xml:space="preserve"> PAGEREF _Toc462599163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B7E7A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9B7E7A" w:rsidRDefault="00AE229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99164" w:history="1">
        <w:r w:rsidR="009B7E7A" w:rsidRPr="005C2BA0">
          <w:rPr>
            <w:rStyle w:val="Hyperlink"/>
            <w:noProof/>
            <w:lang w:val="sr-Cyrl-CS" w:eastAsia="sr-Latn-CS"/>
          </w:rPr>
          <w:t>Састављање упита претраживања</w:t>
        </w:r>
        <w:r w:rsidR="009B7E7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B7E7A">
          <w:rPr>
            <w:noProof/>
            <w:webHidden/>
          </w:rPr>
          <w:instrText xml:space="preserve"> PAGEREF _Toc462599164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B7E7A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9B7E7A" w:rsidRDefault="00AE229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99165" w:history="1">
        <w:r w:rsidR="009B7E7A" w:rsidRPr="005C2BA0">
          <w:rPr>
            <w:rStyle w:val="Hyperlink"/>
            <w:noProof/>
            <w:lang w:eastAsia="sr-Latn-CS"/>
          </w:rPr>
          <w:t>Напредно претраживање</w:t>
        </w:r>
        <w:r w:rsidR="009B7E7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B7E7A">
          <w:rPr>
            <w:noProof/>
            <w:webHidden/>
          </w:rPr>
          <w:instrText xml:space="preserve"> PAGEREF _Toc462599165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B7E7A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9B7E7A" w:rsidRDefault="00AE229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99166" w:history="1">
        <w:r w:rsidR="009B7E7A" w:rsidRPr="005C2BA0">
          <w:rPr>
            <w:rStyle w:val="Hyperlink"/>
            <w:noProof/>
            <w:lang w:eastAsia="sr-Latn-CS"/>
          </w:rPr>
          <w:t>Лимити</w:t>
        </w:r>
        <w:r w:rsidR="009B7E7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B7E7A">
          <w:rPr>
            <w:noProof/>
            <w:webHidden/>
          </w:rPr>
          <w:instrText xml:space="preserve"> PAGEREF _Toc462599166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B7E7A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A245D8" w:rsidRDefault="00AE2294" w:rsidP="001653E0">
      <w:pPr>
        <w:jc w:val="center"/>
        <w:rPr>
          <w:sz w:val="24"/>
          <w:szCs w:val="24"/>
          <w:lang w:val="sr-Latn-CS"/>
        </w:rPr>
      </w:pPr>
      <w:r>
        <w:rPr>
          <w:sz w:val="24"/>
          <w:szCs w:val="24"/>
          <w:lang w:val="sr-Latn-CS"/>
        </w:rPr>
        <w:fldChar w:fldCharType="end"/>
      </w:r>
    </w:p>
    <w:p w:rsidR="001653E0" w:rsidRDefault="001653E0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Cyrl-CS"/>
        </w:rPr>
      </w:pPr>
    </w:p>
    <w:p w:rsidR="006D6B89" w:rsidRDefault="006D6B89" w:rsidP="001653E0">
      <w:pPr>
        <w:jc w:val="center"/>
        <w:rPr>
          <w:sz w:val="24"/>
          <w:szCs w:val="24"/>
          <w:lang w:val="sr-Cyrl-CS"/>
        </w:rPr>
      </w:pPr>
    </w:p>
    <w:p w:rsidR="006D6B89" w:rsidRDefault="006D6B89" w:rsidP="001653E0">
      <w:pPr>
        <w:jc w:val="center"/>
        <w:rPr>
          <w:sz w:val="24"/>
          <w:szCs w:val="24"/>
          <w:lang w:val="sr-Cyrl-CS"/>
        </w:rPr>
      </w:pPr>
    </w:p>
    <w:p w:rsidR="006D6B89" w:rsidRDefault="006D6B89" w:rsidP="001653E0">
      <w:pPr>
        <w:jc w:val="center"/>
        <w:rPr>
          <w:sz w:val="24"/>
          <w:szCs w:val="24"/>
          <w:lang w:val="sr-Cyrl-CS"/>
        </w:rPr>
      </w:pPr>
    </w:p>
    <w:p w:rsidR="006D6B89" w:rsidRDefault="006D6B89" w:rsidP="001653E0">
      <w:pPr>
        <w:jc w:val="center"/>
        <w:rPr>
          <w:sz w:val="24"/>
          <w:szCs w:val="24"/>
          <w:lang w:val="sr-Cyrl-CS"/>
        </w:rPr>
      </w:pPr>
    </w:p>
    <w:p w:rsidR="006D6B89" w:rsidRDefault="006D6B89" w:rsidP="001653E0">
      <w:pPr>
        <w:jc w:val="center"/>
        <w:rPr>
          <w:sz w:val="24"/>
          <w:szCs w:val="24"/>
          <w:lang w:val="sr-Cyrl-CS"/>
        </w:rPr>
      </w:pPr>
    </w:p>
    <w:p w:rsidR="006D6B89" w:rsidRDefault="006D6B89" w:rsidP="001653E0">
      <w:pPr>
        <w:jc w:val="center"/>
        <w:rPr>
          <w:sz w:val="24"/>
          <w:szCs w:val="24"/>
          <w:lang w:val="sr-Cyrl-CS"/>
        </w:rPr>
      </w:pPr>
    </w:p>
    <w:p w:rsidR="006D6B89" w:rsidRDefault="006D6B89" w:rsidP="001653E0">
      <w:pPr>
        <w:jc w:val="center"/>
        <w:rPr>
          <w:b/>
          <w:sz w:val="24"/>
          <w:szCs w:val="24"/>
          <w:lang w:val="sr-Cyrl-CS"/>
        </w:rPr>
      </w:pPr>
    </w:p>
    <w:p w:rsidR="00D46577" w:rsidRDefault="00D46577" w:rsidP="001653E0">
      <w:pPr>
        <w:jc w:val="center"/>
        <w:rPr>
          <w:b/>
          <w:sz w:val="24"/>
          <w:szCs w:val="24"/>
          <w:lang w:val="sr-Cyrl-CS"/>
        </w:rPr>
      </w:pPr>
    </w:p>
    <w:p w:rsidR="007E0284" w:rsidRDefault="007E0284" w:rsidP="001653E0">
      <w:pPr>
        <w:jc w:val="center"/>
        <w:rPr>
          <w:b/>
          <w:sz w:val="24"/>
          <w:szCs w:val="24"/>
        </w:rPr>
      </w:pPr>
    </w:p>
    <w:p w:rsidR="00A7231B" w:rsidRDefault="00A7231B" w:rsidP="001653E0">
      <w:pPr>
        <w:jc w:val="center"/>
        <w:rPr>
          <w:b/>
          <w:sz w:val="24"/>
          <w:szCs w:val="24"/>
        </w:rPr>
      </w:pPr>
    </w:p>
    <w:p w:rsidR="00A7231B" w:rsidRDefault="00A7231B" w:rsidP="001653E0">
      <w:pPr>
        <w:jc w:val="center"/>
        <w:rPr>
          <w:b/>
          <w:sz w:val="24"/>
          <w:szCs w:val="24"/>
        </w:rPr>
      </w:pPr>
    </w:p>
    <w:p w:rsidR="00A7231B" w:rsidRDefault="00A7231B" w:rsidP="001653E0">
      <w:pPr>
        <w:jc w:val="center"/>
        <w:rPr>
          <w:b/>
          <w:sz w:val="24"/>
          <w:szCs w:val="24"/>
        </w:rPr>
      </w:pPr>
    </w:p>
    <w:p w:rsidR="00A7231B" w:rsidRDefault="00A7231B" w:rsidP="001653E0">
      <w:pPr>
        <w:jc w:val="center"/>
        <w:rPr>
          <w:b/>
          <w:sz w:val="24"/>
          <w:szCs w:val="24"/>
        </w:rPr>
      </w:pPr>
    </w:p>
    <w:p w:rsidR="00A7231B" w:rsidRDefault="00A7231B" w:rsidP="001653E0">
      <w:pPr>
        <w:jc w:val="center"/>
        <w:rPr>
          <w:b/>
          <w:sz w:val="24"/>
          <w:szCs w:val="24"/>
        </w:rPr>
      </w:pPr>
    </w:p>
    <w:p w:rsidR="00A7231B" w:rsidRPr="00A7231B" w:rsidRDefault="00A7231B" w:rsidP="001653E0">
      <w:pPr>
        <w:jc w:val="center"/>
        <w:rPr>
          <w:b/>
          <w:sz w:val="24"/>
          <w:szCs w:val="24"/>
        </w:rPr>
      </w:pPr>
    </w:p>
    <w:p w:rsidR="001653E0" w:rsidRPr="009D75CA" w:rsidRDefault="002D3376" w:rsidP="001653E0">
      <w:pPr>
        <w:jc w:val="center"/>
        <w:rPr>
          <w:sz w:val="24"/>
          <w:szCs w:val="24"/>
          <w:lang w:val="sr-Cyrl-CS"/>
        </w:rPr>
      </w:pPr>
      <w:r>
        <w:rPr>
          <w:sz w:val="24"/>
          <w:szCs w:val="24"/>
          <w:lang w:val="sr-Latn-CS"/>
        </w:rPr>
        <w:t>Предавање</w:t>
      </w:r>
      <w:r w:rsidR="001653E0">
        <w:rPr>
          <w:sz w:val="24"/>
          <w:szCs w:val="24"/>
          <w:lang w:val="sr-Latn-CS"/>
        </w:rPr>
        <w:t xml:space="preserve"> </w:t>
      </w:r>
      <w:r>
        <w:rPr>
          <w:sz w:val="24"/>
          <w:szCs w:val="24"/>
          <w:lang w:val="sr-Latn-CS"/>
        </w:rPr>
        <w:t>бр</w:t>
      </w:r>
      <w:r w:rsidR="001653E0">
        <w:rPr>
          <w:sz w:val="24"/>
          <w:szCs w:val="24"/>
          <w:lang w:val="sr-Latn-CS"/>
        </w:rPr>
        <w:t xml:space="preserve">.  </w:t>
      </w:r>
      <w:r w:rsidR="009D75CA">
        <w:rPr>
          <w:sz w:val="24"/>
          <w:szCs w:val="24"/>
          <w:lang w:val="sr-Cyrl-CS"/>
        </w:rPr>
        <w:t>14</w:t>
      </w:r>
    </w:p>
    <w:p w:rsidR="001653E0" w:rsidRDefault="001653E0" w:rsidP="001653E0">
      <w:pPr>
        <w:jc w:val="center"/>
        <w:rPr>
          <w:sz w:val="24"/>
          <w:szCs w:val="24"/>
          <w:lang w:val="sr-Latn-CS"/>
        </w:rPr>
      </w:pPr>
    </w:p>
    <w:p w:rsidR="001653E0" w:rsidRDefault="001653E0" w:rsidP="001653E0">
      <w:pPr>
        <w:jc w:val="center"/>
        <w:rPr>
          <w:sz w:val="24"/>
          <w:szCs w:val="24"/>
          <w:lang w:val="sr-Latn-CS"/>
        </w:rPr>
      </w:pPr>
    </w:p>
    <w:p w:rsidR="001653E0" w:rsidRDefault="00F121A0" w:rsidP="000647CD">
      <w:pPr>
        <w:pStyle w:val="Title"/>
        <w:rPr>
          <w:b/>
        </w:rPr>
      </w:pPr>
      <w:r>
        <w:rPr>
          <w:rFonts w:cs="Arial"/>
          <w:b/>
        </w:rPr>
        <w:t>&lt;</w:t>
      </w:r>
      <w:r w:rsidR="00B55BD9" w:rsidRPr="00B55BD9">
        <w:t xml:space="preserve"> </w:t>
      </w:r>
      <w:r w:rsidR="00065DF9" w:rsidRPr="00065DF9">
        <w:rPr>
          <w:b/>
        </w:rPr>
        <w:t>МЕДИЦИНСКЕ БАЗЕ ПОДАТАКА</w:t>
      </w:r>
      <w:r w:rsidR="00AF2AAB">
        <w:rPr>
          <w:b/>
        </w:rPr>
        <w:t xml:space="preserve"> </w:t>
      </w:r>
      <w:r w:rsidR="000647CD">
        <w:rPr>
          <w:b/>
        </w:rPr>
        <w:t>&gt;</w:t>
      </w:r>
    </w:p>
    <w:p w:rsidR="000647CD" w:rsidRDefault="000647CD" w:rsidP="000647CD">
      <w:pPr>
        <w:pStyle w:val="Title"/>
        <w:rPr>
          <w:b/>
        </w:rPr>
      </w:pPr>
    </w:p>
    <w:p w:rsidR="00E225A1" w:rsidRDefault="00E225A1" w:rsidP="00E225A1">
      <w:pPr>
        <w:pStyle w:val="Heading1"/>
        <w:rPr>
          <w:color w:val="auto"/>
        </w:rPr>
      </w:pPr>
      <w:bookmarkStart w:id="0" w:name="_Toc264486855"/>
      <w:bookmarkStart w:id="1" w:name="_Toc275673040"/>
      <w:bookmarkStart w:id="2" w:name="_Toc462599155"/>
      <w:r>
        <w:rPr>
          <w:color w:val="auto"/>
          <w:lang w:val="pl-PL"/>
        </w:rPr>
        <w:t>Претраживање</w:t>
      </w:r>
      <w:r w:rsidRPr="0080244F">
        <w:rPr>
          <w:color w:val="auto"/>
          <w:lang w:val="sr-Latn-CS"/>
        </w:rPr>
        <w:t xml:space="preserve"> </w:t>
      </w:r>
      <w:r>
        <w:rPr>
          <w:color w:val="auto"/>
          <w:lang w:val="pl-PL"/>
        </w:rPr>
        <w:t>медицинских</w:t>
      </w:r>
      <w:r w:rsidRPr="0080244F">
        <w:rPr>
          <w:color w:val="auto"/>
          <w:lang w:val="sr-Latn-CS"/>
        </w:rPr>
        <w:t xml:space="preserve"> </w:t>
      </w:r>
      <w:r>
        <w:rPr>
          <w:color w:val="auto"/>
          <w:lang w:val="pl-PL"/>
        </w:rPr>
        <w:t>база</w:t>
      </w:r>
      <w:r w:rsidRPr="0080244F">
        <w:rPr>
          <w:color w:val="auto"/>
          <w:lang w:val="sr-Latn-CS"/>
        </w:rPr>
        <w:t xml:space="preserve"> </w:t>
      </w:r>
      <w:r>
        <w:rPr>
          <w:color w:val="auto"/>
          <w:lang w:val="pl-PL"/>
        </w:rPr>
        <w:t>података</w:t>
      </w:r>
      <w:bookmarkEnd w:id="0"/>
      <w:bookmarkEnd w:id="1"/>
      <w:bookmarkEnd w:id="2"/>
    </w:p>
    <w:p w:rsidR="005D659A" w:rsidRDefault="005D659A" w:rsidP="005D659A">
      <w:pPr>
        <w:pStyle w:val="Heading2"/>
        <w:rPr>
          <w:lang w:eastAsia="sr-Latn-CS"/>
        </w:rPr>
      </w:pPr>
      <w:bookmarkStart w:id="3" w:name="_Toc264486856"/>
      <w:bookmarkStart w:id="4" w:name="_Toc462583040"/>
      <w:bookmarkStart w:id="5" w:name="_Toc462599156"/>
      <w:bookmarkStart w:id="6" w:name="_Toc264486859"/>
      <w:bookmarkStart w:id="7" w:name="_Toc462583043"/>
      <w:r>
        <w:rPr>
          <w:lang w:eastAsia="sr-Latn-CS"/>
        </w:rPr>
        <w:t>Медицинска информација данас</w:t>
      </w:r>
      <w:bookmarkEnd w:id="3"/>
      <w:bookmarkEnd w:id="4"/>
      <w:bookmarkEnd w:id="5"/>
      <w:r>
        <w:rPr>
          <w:lang w:eastAsia="sr-Latn-CS"/>
        </w:rPr>
        <w:t xml:space="preserve"> </w:t>
      </w:r>
    </w:p>
    <w:p w:rsidR="005D659A" w:rsidRPr="00AA60D1" w:rsidRDefault="005D659A" w:rsidP="005D659A">
      <w:pPr>
        <w:spacing w:before="0"/>
        <w:rPr>
          <w:lang w:val="sr-Cyrl-CS" w:eastAsia="sr-Latn-CS"/>
        </w:rPr>
      </w:pPr>
      <w:r>
        <w:rPr>
          <w:lang w:eastAsia="sr-Latn-CS"/>
        </w:rPr>
        <w:t>У данашње вријеме, један од ретких видова нашег живота и наших делатности, посеб</w:t>
      </w:r>
      <w:r>
        <w:rPr>
          <w:lang w:val="sr-Cyrl-CS" w:eastAsia="sr-Latn-CS"/>
        </w:rPr>
        <w:t>но</w:t>
      </w:r>
      <w:r>
        <w:rPr>
          <w:lang w:eastAsia="sr-Latn-CS"/>
        </w:rPr>
        <w:t xml:space="preserve"> у домен</w:t>
      </w:r>
      <w:r>
        <w:rPr>
          <w:lang w:val="sr-Cyrl-CS" w:eastAsia="sr-Latn-CS"/>
        </w:rPr>
        <w:t>у</w:t>
      </w:r>
      <w:r>
        <w:rPr>
          <w:lang w:eastAsia="sr-Latn-CS"/>
        </w:rPr>
        <w:t xml:space="preserve"> медицине, у ком</w:t>
      </w:r>
      <w:r>
        <w:rPr>
          <w:lang w:val="sr-Cyrl-CS" w:eastAsia="sr-Latn-CS"/>
        </w:rPr>
        <w:t>е</w:t>
      </w:r>
      <w:r>
        <w:rPr>
          <w:lang w:eastAsia="sr-Latn-CS"/>
        </w:rPr>
        <w:t xml:space="preserve"> смо негде близу «развијеног света» или у једном од кутака «глобалног села», јест</w:t>
      </w:r>
      <w:r>
        <w:rPr>
          <w:lang w:val="sr-Cyrl-CS" w:eastAsia="sr-Latn-CS"/>
        </w:rPr>
        <w:t>е</w:t>
      </w:r>
      <w:r>
        <w:rPr>
          <w:lang w:eastAsia="sr-Latn-CS"/>
        </w:rPr>
        <w:t xml:space="preserve"> медицинска информатика или т</w:t>
      </w:r>
      <w:r>
        <w:rPr>
          <w:lang w:val="sr-Cyrl-CS" w:eastAsia="sr-Latn-CS"/>
        </w:rPr>
        <w:t>а</w:t>
      </w:r>
      <w:r>
        <w:rPr>
          <w:lang w:eastAsia="sr-Latn-CS"/>
        </w:rPr>
        <w:t xml:space="preserve">чније, медицинска информација. Колико год данашња врхунска медицина у развијеном свету била далека и недоступна, заправо све скупља и недоступнија, толико је приступ медицинским информацијама постао врло јефтин и доступан. И то не само </w:t>
      </w:r>
      <w:r>
        <w:rPr>
          <w:lang w:val="sr-Cyrl-CS" w:eastAsia="sr-Latn-CS"/>
        </w:rPr>
        <w:t>лекарима</w:t>
      </w:r>
      <w:r>
        <w:rPr>
          <w:lang w:eastAsia="sr-Latn-CS"/>
        </w:rPr>
        <w:t>, већ и студентима. Прошло је време кад су врхунски медицински уџбеници били дебеле и скупе књиге, доступне само повлаш</w:t>
      </w:r>
      <w:r>
        <w:rPr>
          <w:lang w:val="sr-Cyrl-CS" w:eastAsia="sr-Latn-CS"/>
        </w:rPr>
        <w:t>ћ</w:t>
      </w:r>
      <w:r>
        <w:rPr>
          <w:lang w:eastAsia="sr-Latn-CS"/>
        </w:rPr>
        <w:t>енима и кад је владао монопол на медицинску информацију. У ствари, прошло је време у ком</w:t>
      </w:r>
      <w:r>
        <w:rPr>
          <w:lang w:val="sr-Cyrl-CS" w:eastAsia="sr-Latn-CS"/>
        </w:rPr>
        <w:t>е</w:t>
      </w:r>
      <w:r>
        <w:rPr>
          <w:lang w:eastAsia="sr-Latn-CS"/>
        </w:rPr>
        <w:t xml:space="preserve"> су те и такве књиге биле кључни извор медицинских информација.</w:t>
      </w:r>
    </w:p>
    <w:p w:rsidR="005D659A" w:rsidRDefault="005D659A" w:rsidP="005D659A">
      <w:pPr>
        <w:spacing w:before="0"/>
        <w:ind w:firstLine="720"/>
        <w:rPr>
          <w:lang w:eastAsia="sr-Latn-CS"/>
        </w:rPr>
      </w:pPr>
      <w:r>
        <w:rPr>
          <w:lang w:eastAsia="sr-Latn-CS"/>
        </w:rPr>
        <w:t xml:space="preserve">Данас је основни извор нових информација у медицини </w:t>
      </w:r>
      <w:r>
        <w:rPr>
          <w:lang w:val="sr-Cyrl-CS" w:eastAsia="sr-Latn-CS"/>
        </w:rPr>
        <w:t>научни рад</w:t>
      </w:r>
      <w:r>
        <w:rPr>
          <w:lang w:eastAsia="sr-Latn-CS"/>
        </w:rPr>
        <w:t xml:space="preserve"> који се објављује у медицинским часописима. Ти се часописи издају периодично и у новије време готово сви имају свој</w:t>
      </w:r>
      <w:r>
        <w:rPr>
          <w:lang w:val="sr-Cyrl-CS" w:eastAsia="sr-Latn-CS"/>
        </w:rPr>
        <w:t>а</w:t>
      </w:r>
      <w:r>
        <w:rPr>
          <w:lang w:eastAsia="sr-Latn-CS"/>
        </w:rPr>
        <w:t xml:space="preserve"> тзв. </w:t>
      </w:r>
      <w:r>
        <w:rPr>
          <w:lang w:val="sr-Cyrl-CS" w:eastAsia="sr-Latn-CS"/>
        </w:rPr>
        <w:t>е</w:t>
      </w:r>
      <w:r>
        <w:rPr>
          <w:lang w:eastAsia="sr-Latn-CS"/>
        </w:rPr>
        <w:t>лектронск</w:t>
      </w:r>
      <w:r>
        <w:rPr>
          <w:lang w:val="sr-Cyrl-CS" w:eastAsia="sr-Latn-CS"/>
        </w:rPr>
        <w:t>а издања</w:t>
      </w:r>
      <w:r>
        <w:rPr>
          <w:lang w:eastAsia="sr-Latn-CS"/>
        </w:rPr>
        <w:t xml:space="preserve"> које постају све доступниј</w:t>
      </w:r>
      <w:r>
        <w:rPr>
          <w:lang w:val="sr-Cyrl-CS" w:eastAsia="sr-Latn-CS"/>
        </w:rPr>
        <w:t>а</w:t>
      </w:r>
      <w:r>
        <w:rPr>
          <w:lang w:eastAsia="sr-Latn-CS"/>
        </w:rPr>
        <w:t xml:space="preserve"> кориш</w:t>
      </w:r>
      <w:r>
        <w:rPr>
          <w:lang w:val="sr-Cyrl-CS" w:eastAsia="sr-Latn-CS"/>
        </w:rPr>
        <w:t>ћењем</w:t>
      </w:r>
      <w:r>
        <w:rPr>
          <w:lang w:eastAsia="sr-Latn-CS"/>
        </w:rPr>
        <w:t xml:space="preserve"> модерне технологије. </w:t>
      </w:r>
    </w:p>
    <w:p w:rsidR="005D659A" w:rsidRDefault="005D659A" w:rsidP="005D659A">
      <w:pPr>
        <w:spacing w:before="0"/>
        <w:ind w:firstLine="720"/>
        <w:rPr>
          <w:lang w:val="sr-Cyrl-CS" w:eastAsia="sr-Latn-CS"/>
        </w:rPr>
      </w:pPr>
      <w:r>
        <w:rPr>
          <w:lang w:eastAsia="sr-Latn-CS"/>
        </w:rPr>
        <w:t>Потребно је само знати пронаћи потребну информацију, односно усвојити основна начела сналажења у вирту</w:t>
      </w:r>
      <w:r>
        <w:rPr>
          <w:lang w:val="sr-Cyrl-CS" w:eastAsia="sr-Latn-CS"/>
        </w:rPr>
        <w:t>е</w:t>
      </w:r>
      <w:r>
        <w:rPr>
          <w:lang w:eastAsia="sr-Latn-CS"/>
        </w:rPr>
        <w:t>лном, информатичком медицинском простору. Томе би треба</w:t>
      </w:r>
      <w:r>
        <w:rPr>
          <w:lang w:val="sr-Cyrl-CS" w:eastAsia="sr-Latn-CS"/>
        </w:rPr>
        <w:t>л</w:t>
      </w:r>
      <w:r>
        <w:rPr>
          <w:lang w:eastAsia="sr-Latn-CS"/>
        </w:rPr>
        <w:t xml:space="preserve">о </w:t>
      </w:r>
      <w:r>
        <w:rPr>
          <w:lang w:val="sr-Cyrl-CS" w:eastAsia="sr-Latn-CS"/>
        </w:rPr>
        <w:t xml:space="preserve">да </w:t>
      </w:r>
      <w:r>
        <w:rPr>
          <w:lang w:eastAsia="sr-Latn-CS"/>
        </w:rPr>
        <w:t xml:space="preserve">послужи и овај </w:t>
      </w:r>
      <w:r>
        <w:rPr>
          <w:lang w:val="sr-Cyrl-CS" w:eastAsia="sr-Latn-CS"/>
        </w:rPr>
        <w:t>део</w:t>
      </w:r>
      <w:r>
        <w:rPr>
          <w:lang w:eastAsia="sr-Latn-CS"/>
        </w:rPr>
        <w:t>. На уму треба имати с</w:t>
      </w:r>
      <w:r>
        <w:rPr>
          <w:lang w:val="sr-Cyrl-CS" w:eastAsia="sr-Latn-CS"/>
        </w:rPr>
        <w:t>л</w:t>
      </w:r>
      <w:r>
        <w:rPr>
          <w:lang w:eastAsia="sr-Latn-CS"/>
        </w:rPr>
        <w:t xml:space="preserve">едеће, данас није толики проблем пронаћи информацију, већ изабрати ону праву. Стога је важно држати се неких основних начела и проверених ауторитета који стоје иза </w:t>
      </w:r>
      <w:r>
        <w:rPr>
          <w:lang w:val="sr-Cyrl-CS" w:eastAsia="sr-Latn-CS"/>
        </w:rPr>
        <w:t>објављених</w:t>
      </w:r>
      <w:r>
        <w:rPr>
          <w:lang w:eastAsia="sr-Latn-CS"/>
        </w:rPr>
        <w:t xml:space="preserve"> информација.</w:t>
      </w:r>
    </w:p>
    <w:p w:rsidR="005D659A" w:rsidRPr="00AB568A" w:rsidRDefault="005D659A" w:rsidP="005D659A">
      <w:pPr>
        <w:pStyle w:val="Heading3"/>
        <w:rPr>
          <w:lang w:val="sr-Cyrl-CS" w:eastAsia="sr-Latn-CS"/>
        </w:rPr>
      </w:pPr>
      <w:bookmarkStart w:id="8" w:name="_Toc264486857"/>
      <w:bookmarkStart w:id="9" w:name="_Toc462583041"/>
      <w:bookmarkStart w:id="10" w:name="_Toc462599157"/>
      <w:r>
        <w:rPr>
          <w:lang w:eastAsia="sr-Latn-CS"/>
        </w:rPr>
        <w:t>Интернет</w:t>
      </w:r>
      <w:r w:rsidRPr="00EC368E">
        <w:rPr>
          <w:lang w:eastAsia="sr-Latn-CS"/>
        </w:rPr>
        <w:t xml:space="preserve"> </w:t>
      </w:r>
      <w:r>
        <w:rPr>
          <w:lang w:eastAsia="sr-Latn-CS"/>
        </w:rPr>
        <w:t>странице</w:t>
      </w:r>
      <w:r w:rsidRPr="00EC368E">
        <w:rPr>
          <w:lang w:eastAsia="sr-Latn-CS"/>
        </w:rPr>
        <w:t xml:space="preserve"> </w:t>
      </w:r>
      <w:r>
        <w:rPr>
          <w:lang w:eastAsia="sr-Latn-CS"/>
        </w:rPr>
        <w:t>великих</w:t>
      </w:r>
      <w:r w:rsidRPr="00EC368E">
        <w:rPr>
          <w:lang w:eastAsia="sr-Latn-CS"/>
        </w:rPr>
        <w:t xml:space="preserve"> </w:t>
      </w:r>
      <w:r>
        <w:rPr>
          <w:lang w:eastAsia="sr-Latn-CS"/>
        </w:rPr>
        <w:t>светских</w:t>
      </w:r>
      <w:r w:rsidRPr="00EC368E">
        <w:rPr>
          <w:lang w:eastAsia="sr-Latn-CS"/>
        </w:rPr>
        <w:t xml:space="preserve"> </w:t>
      </w:r>
      <w:r>
        <w:rPr>
          <w:lang w:val="sr-Cyrl-CS" w:eastAsia="sr-Latn-CS"/>
        </w:rPr>
        <w:t>институција</w:t>
      </w:r>
      <w:bookmarkEnd w:id="8"/>
      <w:bookmarkEnd w:id="9"/>
      <w:bookmarkEnd w:id="10"/>
    </w:p>
    <w:p w:rsidR="005D659A" w:rsidRDefault="005D659A" w:rsidP="005D659A">
      <w:pPr>
        <w:spacing w:before="0"/>
        <w:rPr>
          <w:lang w:val="sr-Latn-CS" w:eastAsia="sr-Latn-CS"/>
        </w:rPr>
      </w:pP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адреси</w:t>
      </w:r>
      <w:r w:rsidRPr="00EC368E">
        <w:rPr>
          <w:lang w:val="sr-Cyrl-CS" w:eastAsia="sr-Latn-CS"/>
        </w:rPr>
        <w:t xml:space="preserve"> </w:t>
      </w:r>
      <w:hyperlink r:id="rId8" w:history="1">
        <w:r w:rsidRPr="00A45EBA">
          <w:rPr>
            <w:rStyle w:val="Hyperlink"/>
            <w:rFonts w:eastAsia="Arial Unicode MS"/>
            <w:lang w:val="sr-Cyrl-CS" w:eastAsia="sr-Latn-CS"/>
          </w:rPr>
          <w:t>http://www.nih.gov</w:t>
        </w:r>
      </w:hyperlink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која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омогућава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приступ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страницама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америчких</w:t>
      </w:r>
      <w:r w:rsidRPr="00EC368E">
        <w:rPr>
          <w:lang w:val="sr-Cyrl-CS" w:eastAsia="sr-Latn-CS"/>
        </w:rPr>
        <w:t xml:space="preserve"> </w:t>
      </w:r>
      <w:r w:rsidRPr="006D5C0E">
        <w:rPr>
          <w:i/>
          <w:lang w:val="sr-Cyrl-CS" w:eastAsia="sr-Latn-CS"/>
        </w:rPr>
        <w:t xml:space="preserve">National Institutes of Health </w:t>
      </w:r>
      <w:r>
        <w:rPr>
          <w:lang w:val="sr-Cyrl-CS" w:eastAsia="sr-Latn-CS"/>
        </w:rPr>
        <w:t>при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Министарству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здравља</w:t>
      </w:r>
      <w:r w:rsidRPr="00EC368E">
        <w:rPr>
          <w:lang w:val="sr-Cyrl-CS" w:eastAsia="sr-Latn-CS"/>
        </w:rPr>
        <w:t xml:space="preserve"> </w:t>
      </w:r>
      <w:r w:rsidRPr="006D5C0E">
        <w:rPr>
          <w:lang w:val="sr-Cyrl-CS" w:eastAsia="sr-Latn-CS"/>
        </w:rPr>
        <w:t>SAD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могуће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пронаћи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читав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низ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важних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информација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нису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само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усмерене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америчке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грађане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већ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све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оне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занимају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информације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здрављу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заштити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здравља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новим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сазнањима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истраживањима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медицини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те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збивањима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важнима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за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читав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медицински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свет.</w:t>
      </w:r>
    </w:p>
    <w:p w:rsidR="005D659A" w:rsidRPr="00EC368E" w:rsidRDefault="005D659A" w:rsidP="005D659A">
      <w:pPr>
        <w:spacing w:before="0"/>
        <w:ind w:firstLine="720"/>
        <w:rPr>
          <w:lang w:val="sr-Cyrl-CS" w:eastAsia="sr-Latn-CS"/>
        </w:rPr>
      </w:pP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приказаним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изворима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медицинских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информација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дат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велики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број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линкова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који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омогућавају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детаљно претраживање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проналажење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занимљивих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сродних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садржаја</w:t>
      </w:r>
      <w:r w:rsidRPr="00EC368E">
        <w:rPr>
          <w:lang w:val="sr-Cyrl-CS" w:eastAsia="sr-Latn-CS"/>
        </w:rPr>
        <w:t xml:space="preserve">. </w:t>
      </w:r>
    </w:p>
    <w:p w:rsidR="005D659A" w:rsidRPr="00F44642" w:rsidRDefault="005D659A" w:rsidP="005D659A">
      <w:pPr>
        <w:spacing w:before="0"/>
        <w:ind w:firstLine="720"/>
        <w:rPr>
          <w:lang w:val="sr-Latn-CS" w:eastAsia="sr-Latn-CS"/>
        </w:rPr>
      </w:pPr>
      <w:r>
        <w:rPr>
          <w:lang w:val="sr-Cyrl-CS" w:eastAsia="sr-Latn-CS"/>
        </w:rPr>
        <w:lastRenderedPageBreak/>
        <w:t>Често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се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међутим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онај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који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претражује</w:t>
      </w:r>
      <w:r w:rsidRPr="00EC368E">
        <w:rPr>
          <w:lang w:val="sr-Cyrl-CS" w:eastAsia="sr-Latn-CS"/>
        </w:rPr>
        <w:t xml:space="preserve"> «</w:t>
      </w:r>
      <w:r>
        <w:rPr>
          <w:lang w:val="sr-Cyrl-CS" w:eastAsia="sr-Latn-CS"/>
        </w:rPr>
        <w:t>изгуби</w:t>
      </w:r>
      <w:r w:rsidRPr="00EC368E">
        <w:rPr>
          <w:lang w:val="sr-Cyrl-CS" w:eastAsia="sr-Latn-CS"/>
        </w:rPr>
        <w:t xml:space="preserve">» </w:t>
      </w:r>
      <w:r>
        <w:rPr>
          <w:lang w:val="sr-Cyrl-CS" w:eastAsia="sr-Latn-CS"/>
        </w:rPr>
        <w:t>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мору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привлачних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информација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приказа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па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је добро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направити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план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претраживања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кога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се треба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добро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држати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не</w:t>
      </w:r>
      <w:r w:rsidRPr="00EC368E">
        <w:rPr>
          <w:lang w:val="sr-Cyrl-CS" w:eastAsia="sr-Latn-CS"/>
        </w:rPr>
        <w:t xml:space="preserve"> «</w:t>
      </w:r>
      <w:r>
        <w:rPr>
          <w:lang w:val="sr-Cyrl-CS" w:eastAsia="sr-Latn-CS"/>
        </w:rPr>
        <w:t>одједри</w:t>
      </w:r>
      <w:r w:rsidRPr="00EC368E">
        <w:rPr>
          <w:lang w:val="sr-Cyrl-CS" w:eastAsia="sr-Latn-CS"/>
        </w:rPr>
        <w:t xml:space="preserve">» </w:t>
      </w:r>
      <w:r>
        <w:rPr>
          <w:lang w:val="sr-Cyrl-CS" w:eastAsia="sr-Latn-CS"/>
        </w:rPr>
        <w:t>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непознатом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правцу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изгуби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превише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драгоценог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времена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те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остане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без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правог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учинка</w:t>
      </w:r>
      <w:r w:rsidRPr="00EC368E">
        <w:rPr>
          <w:lang w:val="sr-Cyrl-CS" w:eastAsia="sr-Latn-CS"/>
        </w:rPr>
        <w:t xml:space="preserve">. </w:t>
      </w:r>
      <w:r>
        <w:rPr>
          <w:lang w:val="sr-Cyrl-CS" w:eastAsia="sr-Latn-CS"/>
        </w:rPr>
        <w:t>То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вероватно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један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од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највећих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недостатка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читавог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интернета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или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тачније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слабости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људске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природе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овде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наилазе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плодно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тло</w:t>
      </w:r>
      <w:r w:rsidRPr="00EC368E">
        <w:rPr>
          <w:lang w:val="sr-Cyrl-CS" w:eastAsia="sr-Latn-CS"/>
        </w:rPr>
        <w:t xml:space="preserve">. </w:t>
      </w:r>
      <w:r>
        <w:rPr>
          <w:lang w:val="sr-Cyrl-CS" w:eastAsia="sr-Latn-CS"/>
        </w:rPr>
        <w:t>Са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друге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стране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та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чињеница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склоност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човека</w:t>
      </w:r>
      <w:r w:rsidRPr="00EC368E">
        <w:rPr>
          <w:lang w:val="sr-Cyrl-CS" w:eastAsia="sr-Latn-CS"/>
        </w:rPr>
        <w:t xml:space="preserve"> «</w:t>
      </w:r>
      <w:r>
        <w:rPr>
          <w:lang w:val="sr-Cyrl-CS" w:eastAsia="sr-Latn-CS"/>
        </w:rPr>
        <w:t>сурфању</w:t>
      </w:r>
      <w:r w:rsidRPr="00EC368E">
        <w:rPr>
          <w:lang w:val="sr-Cyrl-CS" w:eastAsia="sr-Latn-CS"/>
        </w:rPr>
        <w:t xml:space="preserve">» </w:t>
      </w:r>
      <w:r>
        <w:rPr>
          <w:lang w:val="sr-Cyrl-CS" w:eastAsia="sr-Latn-CS"/>
        </w:rPr>
        <w:t>допринела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надасве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неочекиваном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преко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сваке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мере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исцрпном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развоју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интернета</w:t>
      </w:r>
      <w:r w:rsidRPr="00EC368E">
        <w:rPr>
          <w:lang w:val="sr-Cyrl-CS" w:eastAsia="sr-Latn-CS"/>
        </w:rPr>
        <w:t xml:space="preserve">. </w:t>
      </w:r>
    </w:p>
    <w:p w:rsidR="005D659A" w:rsidRPr="00EC368E" w:rsidRDefault="005D659A" w:rsidP="005D659A">
      <w:pPr>
        <w:spacing w:after="120"/>
        <w:jc w:val="center"/>
        <w:rPr>
          <w:lang w:val="sr-Cyrl-CS" w:eastAsia="sr-Latn-CS"/>
        </w:rPr>
      </w:pPr>
      <w:r>
        <w:rPr>
          <w:noProof/>
          <w:lang w:val="en-US"/>
        </w:rPr>
        <w:drawing>
          <wp:inline distT="0" distB="0" distL="0" distR="0">
            <wp:extent cx="5073015" cy="3554095"/>
            <wp:effectExtent l="19050" t="0" r="0" b="0"/>
            <wp:docPr id="6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b="66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015" cy="3554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659A" w:rsidRPr="00B47238" w:rsidRDefault="005D659A" w:rsidP="005D659A">
      <w:pPr>
        <w:spacing w:before="0"/>
        <w:jc w:val="center"/>
        <w:rPr>
          <w:i/>
          <w:lang w:val="sr-Cyrl-CS" w:eastAsia="sr-Latn-CS"/>
        </w:rPr>
      </w:pPr>
      <w:r w:rsidRPr="00B47238">
        <w:rPr>
          <w:i/>
          <w:lang w:val="sr-Cyrl-CS" w:eastAsia="sr-Latn-CS"/>
        </w:rPr>
        <w:t xml:space="preserve">Почетна страница институције </w:t>
      </w:r>
      <w:r w:rsidRPr="00B47238">
        <w:rPr>
          <w:i/>
          <w:lang w:val="sr-Latn-CS" w:eastAsia="sr-Latn-CS"/>
        </w:rPr>
        <w:t xml:space="preserve">NIH </w:t>
      </w:r>
      <w:r w:rsidRPr="00B47238">
        <w:rPr>
          <w:i/>
          <w:lang w:val="sr-Cyrl-CS" w:eastAsia="sr-Latn-CS"/>
        </w:rPr>
        <w:t>при Министарству здравља SAD (</w:t>
      </w:r>
      <w:hyperlink r:id="rId10" w:history="1">
        <w:r w:rsidRPr="00B47238">
          <w:rPr>
            <w:rStyle w:val="Hyperlink"/>
            <w:rFonts w:eastAsia="Arial Unicode MS"/>
            <w:i/>
            <w:lang w:val="sr-Cyrl-CS" w:eastAsia="sr-Latn-CS"/>
          </w:rPr>
          <w:t>http://www.nih.gov</w:t>
        </w:r>
      </w:hyperlink>
      <w:r w:rsidRPr="00B47238">
        <w:rPr>
          <w:i/>
          <w:lang w:val="sr-Cyrl-CS" w:eastAsia="sr-Latn-CS"/>
        </w:rPr>
        <w:t>)</w:t>
      </w:r>
    </w:p>
    <w:p w:rsidR="005D659A" w:rsidRPr="00EC368E" w:rsidRDefault="005D659A" w:rsidP="005D659A">
      <w:pPr>
        <w:spacing w:before="240" w:after="120"/>
        <w:jc w:val="center"/>
        <w:rPr>
          <w:lang w:val="sr-Cyrl-CS" w:eastAsia="sr-Latn-CS"/>
        </w:rPr>
      </w:pPr>
      <w:r>
        <w:rPr>
          <w:noProof/>
          <w:lang w:val="en-US"/>
        </w:rPr>
        <w:drawing>
          <wp:inline distT="0" distB="0" distL="0" distR="0">
            <wp:extent cx="5136515" cy="3609975"/>
            <wp:effectExtent l="19050" t="0" r="6985" b="0"/>
            <wp:docPr id="7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66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6515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659A" w:rsidRPr="00DD208B" w:rsidRDefault="005D659A" w:rsidP="005D659A">
      <w:pPr>
        <w:spacing w:before="0"/>
        <w:jc w:val="center"/>
        <w:rPr>
          <w:i/>
          <w:lang w:val="sr-Cyrl-CS" w:eastAsia="sr-Latn-CS"/>
        </w:rPr>
      </w:pPr>
      <w:r>
        <w:rPr>
          <w:i/>
          <w:lang w:val="sr-Latn-CS" w:eastAsia="sr-Latn-CS"/>
        </w:rPr>
        <w:t>С</w:t>
      </w:r>
      <w:r>
        <w:rPr>
          <w:i/>
          <w:lang w:val="sr-Cyrl-CS" w:eastAsia="sr-Latn-CS"/>
        </w:rPr>
        <w:t>траница</w:t>
      </w:r>
      <w:r w:rsidRPr="007B03A4">
        <w:rPr>
          <w:i/>
          <w:lang w:val="sr-Cyrl-CS" w:eastAsia="sr-Latn-CS"/>
        </w:rPr>
        <w:t xml:space="preserve"> </w:t>
      </w:r>
      <w:r>
        <w:rPr>
          <w:i/>
          <w:lang w:val="sr-Cyrl-CS" w:eastAsia="sr-Latn-CS"/>
        </w:rPr>
        <w:t>са</w:t>
      </w:r>
      <w:r w:rsidRPr="007B03A4">
        <w:rPr>
          <w:i/>
          <w:lang w:val="sr-Cyrl-CS" w:eastAsia="sr-Latn-CS"/>
        </w:rPr>
        <w:t xml:space="preserve"> </w:t>
      </w:r>
      <w:r>
        <w:rPr>
          <w:i/>
          <w:lang w:val="sr-Cyrl-CS" w:eastAsia="sr-Latn-CS"/>
        </w:rPr>
        <w:t>информацијама</w:t>
      </w:r>
      <w:r w:rsidRPr="007B03A4">
        <w:rPr>
          <w:i/>
          <w:lang w:val="sr-Cyrl-CS" w:eastAsia="sr-Latn-CS"/>
        </w:rPr>
        <w:t xml:space="preserve"> </w:t>
      </w:r>
      <w:r>
        <w:rPr>
          <w:i/>
          <w:lang w:val="sr-Cyrl-CS" w:eastAsia="sr-Latn-CS"/>
        </w:rPr>
        <w:t>о</w:t>
      </w:r>
      <w:r w:rsidRPr="007B03A4">
        <w:rPr>
          <w:i/>
          <w:lang w:val="sr-Cyrl-CS" w:eastAsia="sr-Latn-CS"/>
        </w:rPr>
        <w:t xml:space="preserve"> </w:t>
      </w:r>
      <w:r>
        <w:rPr>
          <w:i/>
          <w:lang w:val="sr-Cyrl-CS" w:eastAsia="sr-Latn-CS"/>
        </w:rPr>
        <w:t>здрављу</w:t>
      </w:r>
      <w:r w:rsidRPr="007B03A4">
        <w:rPr>
          <w:i/>
          <w:lang w:val="sr-Cyrl-CS" w:eastAsia="sr-Latn-CS"/>
        </w:rPr>
        <w:t xml:space="preserve"> </w:t>
      </w:r>
      <w:r>
        <w:rPr>
          <w:i/>
          <w:lang w:val="sr-Cyrl-CS" w:eastAsia="sr-Latn-CS"/>
        </w:rPr>
        <w:t>које</w:t>
      </w:r>
      <w:r w:rsidRPr="007B03A4">
        <w:rPr>
          <w:i/>
          <w:lang w:val="sr-Cyrl-CS" w:eastAsia="sr-Latn-CS"/>
        </w:rPr>
        <w:t xml:space="preserve"> </w:t>
      </w:r>
      <w:r>
        <w:rPr>
          <w:i/>
          <w:lang w:val="sr-Cyrl-CS" w:eastAsia="sr-Latn-CS"/>
        </w:rPr>
        <w:t>доносе</w:t>
      </w:r>
      <w:r w:rsidRPr="007B03A4">
        <w:rPr>
          <w:i/>
          <w:lang w:val="sr-Cyrl-CS" w:eastAsia="sr-Latn-CS"/>
        </w:rPr>
        <w:t xml:space="preserve"> NIH, SAD</w:t>
      </w:r>
      <w:r>
        <w:rPr>
          <w:i/>
          <w:lang w:val="sr-Cyrl-CS" w:eastAsia="sr-Latn-CS"/>
        </w:rPr>
        <w:t xml:space="preserve"> (</w:t>
      </w:r>
      <w:hyperlink r:id="rId12" w:history="1">
        <w:r w:rsidRPr="00A45EBA">
          <w:rPr>
            <w:rStyle w:val="Hyperlink"/>
            <w:rFonts w:eastAsia="Arial Unicode MS"/>
            <w:i/>
            <w:lang w:val="sr-Cyrl-CS" w:eastAsia="sr-Latn-CS"/>
          </w:rPr>
          <w:t>http://health.nih.gov/</w:t>
        </w:r>
      </w:hyperlink>
      <w:r>
        <w:rPr>
          <w:i/>
          <w:lang w:val="sr-Cyrl-CS" w:eastAsia="sr-Latn-CS"/>
        </w:rPr>
        <w:t>)</w:t>
      </w:r>
    </w:p>
    <w:p w:rsidR="005D659A" w:rsidRPr="002C5F88" w:rsidRDefault="005D659A" w:rsidP="005D659A">
      <w:pPr>
        <w:pStyle w:val="Heading3"/>
        <w:rPr>
          <w:lang w:val="sr-Cyrl-CS" w:eastAsia="sr-Latn-CS"/>
        </w:rPr>
      </w:pPr>
      <w:bookmarkStart w:id="11" w:name="_Toc264486858"/>
      <w:bookmarkStart w:id="12" w:name="_Toc462583042"/>
      <w:bookmarkStart w:id="13" w:name="_Toc462599158"/>
      <w:r>
        <w:rPr>
          <w:lang w:eastAsia="sr-Latn-CS"/>
        </w:rPr>
        <w:lastRenderedPageBreak/>
        <w:t>Интернет</w:t>
      </w:r>
      <w:r w:rsidRPr="00EC368E">
        <w:rPr>
          <w:lang w:eastAsia="sr-Latn-CS"/>
        </w:rPr>
        <w:t xml:space="preserve"> </w:t>
      </w:r>
      <w:r>
        <w:rPr>
          <w:lang w:eastAsia="sr-Latn-CS"/>
        </w:rPr>
        <w:t>странице</w:t>
      </w:r>
      <w:r w:rsidRPr="00EC368E">
        <w:rPr>
          <w:lang w:eastAsia="sr-Latn-CS"/>
        </w:rPr>
        <w:t xml:space="preserve"> </w:t>
      </w:r>
      <w:r>
        <w:rPr>
          <w:lang w:eastAsia="sr-Latn-CS"/>
        </w:rPr>
        <w:t>струковних</w:t>
      </w:r>
      <w:r w:rsidRPr="00EC368E">
        <w:rPr>
          <w:lang w:eastAsia="sr-Latn-CS"/>
        </w:rPr>
        <w:t xml:space="preserve"> </w:t>
      </w:r>
      <w:r>
        <w:rPr>
          <w:lang w:eastAsia="sr-Latn-CS"/>
        </w:rPr>
        <w:t>удру</w:t>
      </w:r>
      <w:r>
        <w:rPr>
          <w:lang w:val="sr-Cyrl-CS" w:eastAsia="sr-Latn-CS"/>
        </w:rPr>
        <w:t>жења</w:t>
      </w:r>
      <w:bookmarkEnd w:id="11"/>
      <w:bookmarkEnd w:id="12"/>
      <w:bookmarkEnd w:id="13"/>
    </w:p>
    <w:p w:rsidR="005D659A" w:rsidRPr="00EC368E" w:rsidRDefault="005D659A" w:rsidP="005D659A">
      <w:pPr>
        <w:spacing w:before="0"/>
        <w:rPr>
          <w:lang w:val="sr-Cyrl-CS" w:eastAsia="sr-Latn-CS"/>
        </w:rPr>
      </w:pPr>
      <w:r>
        <w:rPr>
          <w:lang w:val="sr-Cyrl-CS" w:eastAsia="sr-Latn-CS"/>
        </w:rPr>
        <w:t>Сва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важна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медицинска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струковна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или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научна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удружења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имају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своје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интернет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странице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којих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може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једноставно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доћи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претраживањем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начин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приказан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претходним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деловима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или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познавањем</w:t>
      </w:r>
      <w:r w:rsidRPr="00EC368E">
        <w:rPr>
          <w:lang w:val="sr-Cyrl-CS" w:eastAsia="sr-Latn-CS"/>
        </w:rPr>
        <w:t xml:space="preserve"> </w:t>
      </w:r>
      <w:r w:rsidRPr="009E2C96">
        <w:rPr>
          <w:i/>
          <w:lang w:val="sr-Cyrl-CS" w:eastAsia="sr-Latn-CS"/>
        </w:rPr>
        <w:t>URL</w:t>
      </w:r>
      <w:r w:rsidRPr="009E2C96">
        <w:rPr>
          <w:lang w:val="sr-Cyrl-CS" w:eastAsia="sr-Latn-CS"/>
        </w:rPr>
        <w:t xml:space="preserve"> </w:t>
      </w:r>
      <w:r>
        <w:rPr>
          <w:lang w:val="sr-Cyrl-CS" w:eastAsia="sr-Latn-CS"/>
        </w:rPr>
        <w:t>адреса</w:t>
      </w:r>
      <w:r w:rsidRPr="00EC368E">
        <w:rPr>
          <w:lang w:val="sr-Cyrl-CS" w:eastAsia="sr-Latn-CS"/>
        </w:rPr>
        <w:t xml:space="preserve">. </w:t>
      </w:r>
      <w:r>
        <w:rPr>
          <w:lang w:val="sr-Cyrl-CS" w:eastAsia="sr-Latn-CS"/>
        </w:rPr>
        <w:t>Већина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стручњака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данас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својим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збиркама</w:t>
      </w:r>
      <w:r w:rsidRPr="00EC368E">
        <w:rPr>
          <w:lang w:val="sr-Cyrl-CS" w:eastAsia="sr-Latn-CS"/>
        </w:rPr>
        <w:t xml:space="preserve"> </w:t>
      </w:r>
      <w:r w:rsidRPr="009E2C96">
        <w:rPr>
          <w:i/>
          <w:lang w:val="sr-Cyrl-CS" w:eastAsia="sr-Latn-CS"/>
        </w:rPr>
        <w:t>URL</w:t>
      </w:r>
      <w:r w:rsidRPr="009E2C96">
        <w:rPr>
          <w:lang w:val="sr-Cyrl-CS" w:eastAsia="sr-Latn-CS"/>
        </w:rPr>
        <w:t xml:space="preserve"> </w:t>
      </w:r>
      <w:r>
        <w:rPr>
          <w:lang w:val="sr-Cyrl-CS" w:eastAsia="sr-Latn-CS"/>
        </w:rPr>
        <w:t>адреса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смештеним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под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одговарајућим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називом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пољу</w:t>
      </w:r>
      <w:r w:rsidRPr="00EC368E">
        <w:rPr>
          <w:lang w:val="sr-Cyrl-CS" w:eastAsia="sr-Latn-CS"/>
        </w:rPr>
        <w:t xml:space="preserve"> </w:t>
      </w:r>
      <w:r w:rsidRPr="008956F8">
        <w:rPr>
          <w:i/>
          <w:lang w:val="sr-Cyrl-CS" w:eastAsia="sr-Latn-CS"/>
        </w:rPr>
        <w:t>Favorites</w:t>
      </w:r>
      <w:r w:rsidRPr="008956F8">
        <w:rPr>
          <w:lang w:val="sr-Cyrl-CS" w:eastAsia="sr-Latn-CS"/>
        </w:rPr>
        <w:t xml:space="preserve"> </w:t>
      </w:r>
      <w:r w:rsidRPr="00EC368E">
        <w:rPr>
          <w:lang w:val="sr-Cyrl-CS" w:eastAsia="sr-Latn-CS"/>
        </w:rPr>
        <w:t>(</w:t>
      </w:r>
      <w:r w:rsidRPr="00A807F8">
        <w:rPr>
          <w:rFonts w:cs="Arial"/>
          <w:i/>
        </w:rPr>
        <w:t>Internet Explorer</w:t>
      </w:r>
      <w:r w:rsidRPr="00EC368E">
        <w:rPr>
          <w:lang w:val="sr-Cyrl-CS" w:eastAsia="sr-Latn-CS"/>
        </w:rPr>
        <w:t xml:space="preserve">) </w:t>
      </w:r>
      <w:r>
        <w:rPr>
          <w:lang w:val="sr-Cyrl-CS" w:eastAsia="sr-Latn-CS"/>
        </w:rPr>
        <w:t>или</w:t>
      </w:r>
      <w:r w:rsidRPr="00EC368E">
        <w:rPr>
          <w:lang w:val="sr-Cyrl-CS" w:eastAsia="sr-Latn-CS"/>
        </w:rPr>
        <w:t xml:space="preserve"> </w:t>
      </w:r>
      <w:r w:rsidRPr="008956F8">
        <w:rPr>
          <w:i/>
          <w:lang w:val="sr-Cyrl-CS" w:eastAsia="sr-Latn-CS"/>
        </w:rPr>
        <w:t>Bookmarks</w:t>
      </w:r>
      <w:r w:rsidRPr="008956F8">
        <w:rPr>
          <w:lang w:val="sr-Cyrl-CS" w:eastAsia="sr-Latn-CS"/>
        </w:rPr>
        <w:t xml:space="preserve"> </w:t>
      </w:r>
      <w:r w:rsidRPr="00EC368E">
        <w:rPr>
          <w:lang w:val="sr-Cyrl-CS" w:eastAsia="sr-Latn-CS"/>
        </w:rPr>
        <w:t>(</w:t>
      </w:r>
      <w:r w:rsidRPr="00A807F8">
        <w:rPr>
          <w:rFonts w:cs="Arial"/>
          <w:i/>
        </w:rPr>
        <w:t>Netscape</w:t>
      </w:r>
      <w:r w:rsidRPr="00EC368E">
        <w:rPr>
          <w:lang w:val="sr-Cyrl-CS" w:eastAsia="sr-Latn-CS"/>
        </w:rPr>
        <w:t xml:space="preserve">), </w:t>
      </w:r>
      <w:r>
        <w:rPr>
          <w:lang w:val="sr-Cyrl-CS" w:eastAsia="sr-Latn-CS"/>
        </w:rPr>
        <w:t>већ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одређени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број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страница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често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посећује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чије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садржаје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редовно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прате</w:t>
      </w:r>
      <w:r w:rsidRPr="00EC368E">
        <w:rPr>
          <w:lang w:val="sr-Cyrl-CS" w:eastAsia="sr-Latn-CS"/>
        </w:rPr>
        <w:t xml:space="preserve">. </w:t>
      </w: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тај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начин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скраћује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време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приступа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потребном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садржају.</w:t>
      </w:r>
    </w:p>
    <w:p w:rsidR="005D659A" w:rsidRDefault="005D659A" w:rsidP="005D659A">
      <w:pPr>
        <w:spacing w:after="120"/>
        <w:jc w:val="center"/>
        <w:rPr>
          <w:lang w:val="sr-Cyrl-CS" w:eastAsia="sr-Latn-CS"/>
        </w:rPr>
      </w:pPr>
      <w:r>
        <w:rPr>
          <w:noProof/>
          <w:lang w:val="en-US"/>
        </w:rPr>
        <w:drawing>
          <wp:inline distT="0" distB="0" distL="0" distR="0">
            <wp:extent cx="5088890" cy="3530600"/>
            <wp:effectExtent l="19050" t="0" r="0" b="0"/>
            <wp:docPr id="8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b="73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8890" cy="353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659A" w:rsidRPr="00DD208B" w:rsidRDefault="005D659A" w:rsidP="005D659A">
      <w:pPr>
        <w:spacing w:before="0"/>
        <w:jc w:val="center"/>
        <w:rPr>
          <w:i/>
          <w:lang w:val="sr-Cyrl-CS" w:eastAsia="sr-Latn-CS"/>
        </w:rPr>
      </w:pPr>
      <w:r>
        <w:rPr>
          <w:i/>
          <w:lang w:val="sr-Cyrl-CS" w:eastAsia="sr-Latn-CS"/>
        </w:rPr>
        <w:t>Страница</w:t>
      </w:r>
      <w:r w:rsidRPr="00E20B34">
        <w:rPr>
          <w:i/>
          <w:lang w:val="sr-Cyrl-CS" w:eastAsia="sr-Latn-CS"/>
        </w:rPr>
        <w:t xml:space="preserve"> </w:t>
      </w:r>
      <w:r>
        <w:rPr>
          <w:i/>
          <w:lang w:val="sr-Cyrl-CS" w:eastAsia="sr-Latn-CS"/>
        </w:rPr>
        <w:t>највећег</w:t>
      </w:r>
      <w:r w:rsidRPr="00E20B34">
        <w:rPr>
          <w:i/>
          <w:lang w:val="sr-Cyrl-CS" w:eastAsia="sr-Latn-CS"/>
        </w:rPr>
        <w:t xml:space="preserve"> </w:t>
      </w:r>
      <w:r>
        <w:rPr>
          <w:i/>
          <w:lang w:val="sr-Cyrl-CS" w:eastAsia="sr-Latn-CS"/>
        </w:rPr>
        <w:t>светског</w:t>
      </w:r>
      <w:r w:rsidRPr="00E20B34">
        <w:rPr>
          <w:i/>
          <w:lang w:val="sr-Cyrl-CS" w:eastAsia="sr-Latn-CS"/>
        </w:rPr>
        <w:t xml:space="preserve"> </w:t>
      </w:r>
      <w:r>
        <w:rPr>
          <w:i/>
          <w:lang w:val="sr-Cyrl-CS" w:eastAsia="sr-Latn-CS"/>
        </w:rPr>
        <w:t>удружења</w:t>
      </w:r>
      <w:r w:rsidRPr="00E20B34">
        <w:rPr>
          <w:i/>
          <w:lang w:val="sr-Cyrl-CS" w:eastAsia="sr-Latn-CS"/>
        </w:rPr>
        <w:t xml:space="preserve"> </w:t>
      </w:r>
      <w:r>
        <w:rPr>
          <w:i/>
          <w:lang w:val="sr-Cyrl-CS" w:eastAsia="sr-Latn-CS"/>
        </w:rPr>
        <w:t>неуролошких наука (</w:t>
      </w:r>
      <w:hyperlink r:id="rId14" w:history="1">
        <w:r w:rsidRPr="00A45EBA">
          <w:rPr>
            <w:rStyle w:val="Hyperlink"/>
            <w:rFonts w:eastAsia="Arial Unicode MS"/>
            <w:i/>
            <w:lang w:val="sr-Cyrl-CS" w:eastAsia="sr-Latn-CS"/>
          </w:rPr>
          <w:t>http://www.sfn.org/</w:t>
        </w:r>
      </w:hyperlink>
      <w:r>
        <w:rPr>
          <w:i/>
          <w:lang w:val="sr-Cyrl-CS" w:eastAsia="sr-Latn-CS"/>
        </w:rPr>
        <w:t>)</w:t>
      </w:r>
    </w:p>
    <w:p w:rsidR="005D659A" w:rsidRDefault="005D659A" w:rsidP="005D659A">
      <w:pPr>
        <w:spacing w:before="0"/>
        <w:rPr>
          <w:lang w:val="sr-Latn-CS" w:eastAsia="sr-Latn-CS"/>
        </w:rPr>
      </w:pPr>
    </w:p>
    <w:p w:rsidR="005D659A" w:rsidRPr="00EC368E" w:rsidRDefault="005D659A" w:rsidP="005D659A">
      <w:pPr>
        <w:spacing w:before="0"/>
        <w:ind w:firstLine="720"/>
        <w:rPr>
          <w:lang w:val="sr-Cyrl-CS" w:eastAsia="sr-Latn-CS"/>
        </w:rPr>
      </w:pP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интернет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страницама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струковних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удружења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могу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пронаћи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све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информације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предстојећим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научним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стручним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скуповима</w:t>
      </w:r>
      <w:r w:rsidRPr="00EC368E">
        <w:rPr>
          <w:lang w:val="sr-Cyrl-CS" w:eastAsia="sr-Latn-CS"/>
        </w:rPr>
        <w:t xml:space="preserve">. </w:t>
      </w:r>
      <w:r>
        <w:rPr>
          <w:lang w:val="sr-Cyrl-CS" w:eastAsia="sr-Latn-CS"/>
        </w:rPr>
        <w:t>Такође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данас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могућа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пријава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властитих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радова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за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излагање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таквом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скупу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путем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електронске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поште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као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извршење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свих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предрадњи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за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одлазак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такав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скуп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резервација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путних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смештајних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аранжмана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као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пријава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присуства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појединим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радионицама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секцијама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тог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скупа</w:t>
      </w:r>
      <w:r w:rsidRPr="00EC368E">
        <w:rPr>
          <w:lang w:val="sr-Cyrl-CS" w:eastAsia="sr-Latn-CS"/>
        </w:rPr>
        <w:t xml:space="preserve">. </w:t>
      </w:r>
      <w:r>
        <w:rPr>
          <w:lang w:val="sr-Cyrl-CS" w:eastAsia="sr-Latn-CS"/>
        </w:rPr>
        <w:t>Врло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често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могуће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плаћање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свих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трошкова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путем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интернета</w:t>
      </w:r>
      <w:r w:rsidRPr="00EC368E">
        <w:rPr>
          <w:lang w:val="sr-Cyrl-CS" w:eastAsia="sr-Latn-CS"/>
        </w:rPr>
        <w:t>.</w:t>
      </w:r>
    </w:p>
    <w:p w:rsidR="00A7231B" w:rsidRPr="0080244F" w:rsidRDefault="00A7231B" w:rsidP="00A7231B">
      <w:pPr>
        <w:pStyle w:val="Heading2"/>
        <w:rPr>
          <w:lang w:val="sr-Latn-CS" w:eastAsia="sr-Latn-CS"/>
        </w:rPr>
      </w:pPr>
      <w:bookmarkStart w:id="14" w:name="_Toc462599159"/>
      <w:r>
        <w:rPr>
          <w:lang w:eastAsia="sr-Latn-CS"/>
        </w:rPr>
        <w:t>Преглед</w:t>
      </w:r>
      <w:r w:rsidRPr="0080244F">
        <w:rPr>
          <w:lang w:val="sr-Latn-CS" w:eastAsia="sr-Latn-CS"/>
        </w:rPr>
        <w:t xml:space="preserve"> </w:t>
      </w:r>
      <w:r>
        <w:rPr>
          <w:lang w:eastAsia="sr-Latn-CS"/>
        </w:rPr>
        <w:t>библиографских</w:t>
      </w:r>
      <w:r w:rsidRPr="0080244F">
        <w:rPr>
          <w:lang w:val="sr-Latn-CS" w:eastAsia="sr-Latn-CS"/>
        </w:rPr>
        <w:t xml:space="preserve"> </w:t>
      </w:r>
      <w:r>
        <w:rPr>
          <w:lang w:eastAsia="sr-Latn-CS"/>
        </w:rPr>
        <w:t>база</w:t>
      </w:r>
      <w:r w:rsidRPr="0080244F">
        <w:rPr>
          <w:lang w:val="sr-Latn-CS" w:eastAsia="sr-Latn-CS"/>
        </w:rPr>
        <w:t xml:space="preserve"> </w:t>
      </w:r>
      <w:r>
        <w:rPr>
          <w:lang w:eastAsia="sr-Latn-CS"/>
        </w:rPr>
        <w:t>података</w:t>
      </w:r>
      <w:bookmarkEnd w:id="6"/>
      <w:bookmarkEnd w:id="7"/>
      <w:bookmarkEnd w:id="14"/>
    </w:p>
    <w:p w:rsidR="00A7231B" w:rsidRPr="0080244F" w:rsidRDefault="00AE2294" w:rsidP="00A7231B">
      <w:pPr>
        <w:rPr>
          <w:lang w:val="sr-Latn-CS" w:eastAsia="sr-Latn-CS"/>
        </w:rPr>
      </w:pPr>
      <w:hyperlink r:id="rId15" w:tgtFrame="_top" w:history="1">
        <w:r w:rsidR="00A7231B" w:rsidRPr="0080244F">
          <w:rPr>
            <w:rFonts w:cs="Arial"/>
            <w:b/>
            <w:bCs/>
            <w:color w:val="0000FF"/>
            <w:u w:val="single"/>
            <w:lang w:val="sr-Latn-CS" w:eastAsia="sr-Latn-CS"/>
          </w:rPr>
          <w:t>PubMed</w:t>
        </w:r>
      </w:hyperlink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color w:val="auto"/>
          <w:lang w:eastAsia="sr-Latn-CS"/>
        </w:rPr>
        <w:t>тј</w:t>
      </w:r>
      <w:r w:rsidR="00A7231B" w:rsidRPr="0080244F">
        <w:rPr>
          <w:rFonts w:cs="Arial"/>
          <w:color w:val="auto"/>
          <w:lang w:val="sr-Latn-CS" w:eastAsia="sr-Latn-CS"/>
        </w:rPr>
        <w:t xml:space="preserve">. </w:t>
      </w:r>
      <w:r w:rsidR="00A7231B">
        <w:rPr>
          <w:rFonts w:cs="Arial"/>
          <w:color w:val="auto"/>
          <w:lang w:eastAsia="sr-Latn-CS"/>
        </w:rPr>
        <w:t>јавно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>
        <w:rPr>
          <w:rFonts w:cs="Arial"/>
          <w:color w:val="auto"/>
          <w:lang w:eastAsia="sr-Latn-CS"/>
        </w:rPr>
        <w:t>доступни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 w:rsidRPr="0080244F">
        <w:rPr>
          <w:rFonts w:cs="Arial"/>
          <w:b/>
          <w:bCs/>
          <w:color w:val="auto"/>
          <w:lang w:val="sr-Latn-CS" w:eastAsia="sr-Latn-CS"/>
        </w:rPr>
        <w:t>Medline</w:t>
      </w:r>
      <w:r w:rsidR="00A7231B" w:rsidRPr="0080244F">
        <w:rPr>
          <w:rFonts w:cs="Arial"/>
          <w:color w:val="auto"/>
          <w:lang w:val="sr-Latn-CS" w:eastAsia="sr-Latn-CS"/>
        </w:rPr>
        <w:t xml:space="preserve">, </w:t>
      </w:r>
      <w:r w:rsidR="00A7231B">
        <w:rPr>
          <w:rFonts w:cs="Arial"/>
          <w:color w:val="auto"/>
          <w:lang w:eastAsia="sr-Latn-CS"/>
        </w:rPr>
        <w:t>је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>
        <w:rPr>
          <w:rFonts w:cs="Arial"/>
          <w:color w:val="auto"/>
          <w:lang w:eastAsia="sr-Latn-CS"/>
        </w:rPr>
        <w:t>најпознатија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>
        <w:rPr>
          <w:rFonts w:cs="Arial"/>
          <w:color w:val="auto"/>
          <w:lang w:eastAsia="sr-Latn-CS"/>
        </w:rPr>
        <w:t>медицинска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>
        <w:rPr>
          <w:rFonts w:cs="Arial"/>
          <w:color w:val="auto"/>
          <w:lang w:eastAsia="sr-Latn-CS"/>
        </w:rPr>
        <w:t>библиографска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>
        <w:rPr>
          <w:rFonts w:cs="Arial"/>
          <w:color w:val="auto"/>
          <w:lang w:eastAsia="sr-Latn-CS"/>
        </w:rPr>
        <w:t>база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>
        <w:rPr>
          <w:rFonts w:cs="Arial"/>
          <w:color w:val="auto"/>
          <w:lang w:eastAsia="sr-Latn-CS"/>
        </w:rPr>
        <w:t>података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>
        <w:rPr>
          <w:rFonts w:cs="Arial"/>
          <w:color w:val="auto"/>
          <w:lang w:eastAsia="sr-Latn-CS"/>
        </w:rPr>
        <w:t>коју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>
        <w:rPr>
          <w:rFonts w:cs="Arial"/>
          <w:color w:val="auto"/>
          <w:lang w:eastAsia="sr-Latn-CS"/>
        </w:rPr>
        <w:t>ствара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 w:rsidRPr="0080244F">
        <w:rPr>
          <w:rFonts w:cs="Arial"/>
          <w:i/>
          <w:color w:val="auto"/>
          <w:lang w:val="sr-Latn-CS" w:eastAsia="sr-Latn-CS"/>
        </w:rPr>
        <w:t>National Center for Biotechnology Information (NCBI)</w:t>
      </w:r>
      <w:r w:rsidR="00A7231B" w:rsidRPr="0080244F">
        <w:rPr>
          <w:rFonts w:cs="Arial"/>
          <w:color w:val="auto"/>
          <w:lang w:val="sr-Latn-CS" w:eastAsia="sr-Latn-CS"/>
        </w:rPr>
        <w:t xml:space="preserve">, </w:t>
      </w:r>
      <w:r w:rsidR="00A7231B">
        <w:rPr>
          <w:rFonts w:cs="Arial"/>
          <w:color w:val="auto"/>
          <w:lang w:eastAsia="sr-Latn-CS"/>
        </w:rPr>
        <w:t>на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 w:rsidRPr="0080244F">
        <w:rPr>
          <w:rFonts w:cs="Arial"/>
          <w:i/>
          <w:color w:val="auto"/>
          <w:lang w:val="sr-Latn-CS" w:eastAsia="sr-Latn-CS"/>
        </w:rPr>
        <w:t>U.S. National Library of Medicine</w:t>
      </w:r>
      <w:r w:rsidR="00A7231B" w:rsidRPr="0080244F">
        <w:rPr>
          <w:rFonts w:cs="Arial"/>
          <w:color w:val="auto"/>
          <w:lang w:val="sr-Latn-CS" w:eastAsia="sr-Latn-CS"/>
        </w:rPr>
        <w:t xml:space="preserve"> (NLM), </w:t>
      </w:r>
      <w:r w:rsidR="00A7231B">
        <w:rPr>
          <w:rFonts w:cs="Arial"/>
          <w:color w:val="auto"/>
          <w:lang w:eastAsia="sr-Latn-CS"/>
        </w:rPr>
        <w:t>смештене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>
        <w:rPr>
          <w:rFonts w:cs="Arial"/>
          <w:color w:val="auto"/>
          <w:lang w:eastAsia="sr-Latn-CS"/>
        </w:rPr>
        <w:t>у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 w:rsidRPr="0080244F">
        <w:rPr>
          <w:rFonts w:cs="Arial"/>
          <w:i/>
          <w:color w:val="auto"/>
          <w:lang w:val="sr-Latn-CS" w:eastAsia="sr-Latn-CS"/>
        </w:rPr>
        <w:t>National Institutes of Health (NIH)</w:t>
      </w:r>
      <w:r w:rsidR="00A7231B" w:rsidRPr="0080244F">
        <w:rPr>
          <w:rFonts w:cs="Arial"/>
          <w:color w:val="auto"/>
          <w:lang w:val="sr-Latn-CS" w:eastAsia="sr-Latn-CS"/>
        </w:rPr>
        <w:t>.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Доступни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су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библиографски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подаци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од</w:t>
      </w:r>
      <w:r w:rsidR="00A7231B" w:rsidRPr="0080244F">
        <w:rPr>
          <w:rFonts w:cs="Arial"/>
          <w:lang w:val="sr-Latn-CS" w:eastAsia="sr-Latn-CS"/>
        </w:rPr>
        <w:t xml:space="preserve"> 1950. </w:t>
      </w:r>
      <w:r w:rsidR="00A7231B">
        <w:rPr>
          <w:rFonts w:cs="Arial"/>
          <w:lang w:eastAsia="sr-Latn-CS"/>
        </w:rPr>
        <w:t>године</w:t>
      </w:r>
      <w:r w:rsidR="00A7231B" w:rsidRPr="0080244F">
        <w:rPr>
          <w:rFonts w:cs="Arial"/>
          <w:lang w:val="sr-Latn-CS" w:eastAsia="sr-Latn-CS"/>
        </w:rPr>
        <w:t xml:space="preserve">, </w:t>
      </w:r>
      <w:r w:rsidR="00A7231B">
        <w:rPr>
          <w:rFonts w:cs="Arial"/>
          <w:lang w:eastAsia="sr-Latn-CS"/>
        </w:rPr>
        <w:t>односно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преко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val="sr-Cyrl-CS" w:eastAsia="sr-Latn-CS"/>
        </w:rPr>
        <w:t>20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милиона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референци</w:t>
      </w:r>
      <w:r w:rsidR="00A7231B" w:rsidRPr="0080244F">
        <w:rPr>
          <w:rFonts w:cs="Arial"/>
          <w:lang w:val="sr-Latn-CS" w:eastAsia="sr-Latn-CS"/>
        </w:rPr>
        <w:t xml:space="preserve"> (</w:t>
      </w:r>
      <w:r w:rsidR="00A7231B">
        <w:rPr>
          <w:rFonts w:cs="Arial"/>
          <w:lang w:eastAsia="sr-Latn-CS"/>
        </w:rPr>
        <w:t>у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већини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случајева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са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абстрактом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и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линком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према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читавом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тексту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када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је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електронски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облик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у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слободном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приступу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или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га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установа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са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чијег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рачунара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приступате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претплаћује</w:t>
      </w:r>
      <w:r w:rsidR="00A7231B" w:rsidRPr="0080244F">
        <w:rPr>
          <w:rFonts w:cs="Arial"/>
          <w:lang w:val="sr-Latn-CS" w:eastAsia="sr-Latn-CS"/>
        </w:rPr>
        <w:t xml:space="preserve">). </w:t>
      </w:r>
      <w:r w:rsidR="00A7231B">
        <w:rPr>
          <w:rFonts w:cs="Arial"/>
          <w:lang w:eastAsia="sr-Latn-CS"/>
        </w:rPr>
        <w:t>Приступ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бази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података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је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бесплатан</w:t>
      </w:r>
      <w:r w:rsidR="00A7231B" w:rsidRPr="0080244F">
        <w:rPr>
          <w:rFonts w:cs="Arial"/>
          <w:lang w:val="sr-Latn-CS" w:eastAsia="sr-Latn-CS"/>
        </w:rPr>
        <w:t>.</w:t>
      </w:r>
    </w:p>
    <w:p w:rsidR="00A7231B" w:rsidRDefault="00AE2294" w:rsidP="00A7231B">
      <w:pPr>
        <w:rPr>
          <w:rFonts w:cs="Arial"/>
          <w:lang w:val="sr-Cyrl-CS" w:eastAsia="sr-Latn-CS"/>
        </w:rPr>
      </w:pPr>
      <w:hyperlink r:id="rId16" w:tgtFrame="_top" w:history="1">
        <w:r w:rsidR="00A7231B" w:rsidRPr="0080244F">
          <w:rPr>
            <w:rFonts w:cs="Arial"/>
            <w:b/>
            <w:bCs/>
            <w:color w:val="0000FF"/>
            <w:u w:val="single"/>
            <w:lang w:val="sr-Latn-CS" w:eastAsia="sr-Latn-CS"/>
          </w:rPr>
          <w:t>NLM Gateway</w:t>
        </w:r>
      </w:hyperlink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bCs/>
          <w:color w:val="auto"/>
          <w:lang w:eastAsia="sr-Latn-CS"/>
        </w:rPr>
        <w:t>је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>
        <w:rPr>
          <w:rFonts w:cs="Arial"/>
          <w:color w:val="auto"/>
          <w:lang w:eastAsia="sr-Latn-CS"/>
        </w:rPr>
        <w:t>сервис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>
        <w:rPr>
          <w:rFonts w:cs="Arial"/>
          <w:color w:val="auto"/>
          <w:lang w:eastAsia="sr-Latn-CS"/>
        </w:rPr>
        <w:t>којим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 w:rsidRPr="0080244F">
        <w:rPr>
          <w:rFonts w:cs="Arial"/>
          <w:i/>
          <w:color w:val="auto"/>
          <w:lang w:val="sr-Latn-CS" w:eastAsia="sr-Latn-CS"/>
        </w:rPr>
        <w:t>National Library of Medicine (NLM, Bethesda, USA)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>
        <w:rPr>
          <w:rFonts w:cs="Arial"/>
          <w:color w:val="auto"/>
          <w:lang w:eastAsia="sr-Latn-CS"/>
        </w:rPr>
        <w:t>омогућава</w:t>
      </w:r>
      <w:r w:rsidR="00A7231B" w:rsidRPr="0080244F">
        <w:rPr>
          <w:rFonts w:cs="Arial"/>
          <w:color w:val="auto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корисницима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да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путем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само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једног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упита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истовремено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претражују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различите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базе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података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и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медицинске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изворе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које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библиотека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поседује</w:t>
      </w:r>
      <w:r w:rsidR="00A7231B" w:rsidRPr="0080244F">
        <w:rPr>
          <w:rFonts w:cs="Arial"/>
          <w:lang w:val="sr-Latn-CS" w:eastAsia="sr-Latn-CS"/>
        </w:rPr>
        <w:t xml:space="preserve">. </w:t>
      </w:r>
      <w:r w:rsidR="00A7231B">
        <w:rPr>
          <w:rFonts w:cs="Arial"/>
          <w:lang w:eastAsia="sr-Latn-CS"/>
        </w:rPr>
        <w:t>Сервис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укључује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следеће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изворе</w:t>
      </w:r>
      <w:r w:rsidR="00A7231B" w:rsidRPr="0080244F">
        <w:rPr>
          <w:rFonts w:cs="Arial"/>
          <w:lang w:val="sr-Latn-CS" w:eastAsia="sr-Latn-CS"/>
        </w:rPr>
        <w:t xml:space="preserve">: </w:t>
      </w:r>
    </w:p>
    <w:p w:rsidR="00A7231B" w:rsidRPr="00E422BA" w:rsidRDefault="00AE2294" w:rsidP="00A7231B">
      <w:pPr>
        <w:numPr>
          <w:ilvl w:val="0"/>
          <w:numId w:val="6"/>
        </w:numPr>
        <w:spacing w:before="60"/>
        <w:ind w:left="714" w:hanging="357"/>
        <w:rPr>
          <w:rFonts w:cs="Arial"/>
          <w:lang w:val="sr-Latn-CS" w:eastAsia="sr-Latn-CS"/>
        </w:rPr>
      </w:pPr>
      <w:hyperlink r:id="rId17" w:tgtFrame="_top" w:history="1">
        <w:r w:rsidR="00A7231B" w:rsidRPr="0080244F">
          <w:rPr>
            <w:rFonts w:cs="Arial"/>
            <w:color w:val="0000FF"/>
            <w:u w:val="single"/>
            <w:lang w:val="sr-Latn-CS" w:eastAsia="sr-Latn-CS"/>
          </w:rPr>
          <w:t>MEDLINE/PubMed</w:t>
        </w:r>
      </w:hyperlink>
      <w:r w:rsidR="00A7231B" w:rsidRPr="0080244F">
        <w:rPr>
          <w:rFonts w:cs="Arial"/>
          <w:lang w:val="sr-Latn-CS" w:eastAsia="sr-Latn-CS"/>
        </w:rPr>
        <w:t>, OLDMEDLINE (</w:t>
      </w:r>
      <w:r w:rsidR="00A7231B" w:rsidRPr="00E422BA">
        <w:rPr>
          <w:rFonts w:cs="Arial"/>
          <w:lang w:val="sr-Cyrl-CS" w:eastAsia="sr-Latn-CS"/>
        </w:rPr>
        <w:t>садржи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референце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од</w:t>
      </w:r>
      <w:r w:rsidR="00A7231B" w:rsidRPr="0080244F">
        <w:rPr>
          <w:rFonts w:cs="Arial"/>
          <w:lang w:val="sr-Latn-CS" w:eastAsia="sr-Latn-CS"/>
        </w:rPr>
        <w:t xml:space="preserve"> 1958. </w:t>
      </w:r>
      <w:r w:rsidR="00A7231B" w:rsidRPr="00E422BA">
        <w:rPr>
          <w:rFonts w:cs="Arial"/>
          <w:lang w:val="sr-Cyrl-CS" w:eastAsia="sr-Latn-CS"/>
        </w:rPr>
        <w:t>до</w:t>
      </w:r>
      <w:r w:rsidR="00A7231B" w:rsidRPr="0080244F">
        <w:rPr>
          <w:rFonts w:cs="Arial"/>
          <w:lang w:val="sr-Latn-CS" w:eastAsia="sr-Latn-CS"/>
        </w:rPr>
        <w:t xml:space="preserve"> 1965. </w:t>
      </w:r>
      <w:r w:rsidR="00A7231B" w:rsidRPr="00E422BA">
        <w:rPr>
          <w:rFonts w:cs="Arial"/>
          <w:lang w:val="sr-Cyrl-CS" w:eastAsia="sr-Latn-CS"/>
        </w:rPr>
        <w:t>године</w:t>
      </w:r>
      <w:r w:rsidR="00A7231B" w:rsidRPr="0080244F">
        <w:rPr>
          <w:rFonts w:cs="Arial"/>
          <w:lang w:val="sr-Latn-CS" w:eastAsia="sr-Latn-CS"/>
        </w:rPr>
        <w:t xml:space="preserve">), </w:t>
      </w:r>
    </w:p>
    <w:p w:rsidR="00A7231B" w:rsidRPr="00E422BA" w:rsidRDefault="00AE2294" w:rsidP="00A7231B">
      <w:pPr>
        <w:numPr>
          <w:ilvl w:val="0"/>
          <w:numId w:val="6"/>
        </w:numPr>
        <w:spacing w:before="60"/>
        <w:ind w:left="714" w:hanging="357"/>
        <w:rPr>
          <w:rFonts w:cs="Arial"/>
          <w:lang w:val="sr-Latn-CS" w:eastAsia="sr-Latn-CS"/>
        </w:rPr>
      </w:pPr>
      <w:hyperlink r:id="rId18" w:tgtFrame="_top" w:history="1">
        <w:r w:rsidR="00A7231B" w:rsidRPr="0080244F">
          <w:rPr>
            <w:rFonts w:cs="Arial"/>
            <w:color w:val="0000FF"/>
            <w:u w:val="single"/>
            <w:lang w:val="sr-Latn-CS" w:eastAsia="sr-Latn-CS"/>
          </w:rPr>
          <w:t>LOCATORplus</w:t>
        </w:r>
      </w:hyperlink>
      <w:r w:rsidR="00A7231B" w:rsidRPr="0080244F">
        <w:rPr>
          <w:rFonts w:cs="Arial"/>
          <w:lang w:val="sr-Latn-CS" w:eastAsia="sr-Latn-CS"/>
        </w:rPr>
        <w:t xml:space="preserve"> (</w:t>
      </w:r>
      <w:r w:rsidR="00A7231B" w:rsidRPr="00E422BA">
        <w:rPr>
          <w:rFonts w:cs="Arial"/>
          <w:lang w:val="sr-Cyrl-CS" w:eastAsia="sr-Latn-CS"/>
        </w:rPr>
        <w:t>преко</w:t>
      </w:r>
      <w:r w:rsidR="00A7231B" w:rsidRPr="0080244F">
        <w:rPr>
          <w:rFonts w:cs="Arial"/>
          <w:lang w:val="sr-Latn-CS" w:eastAsia="sr-Latn-CS"/>
        </w:rPr>
        <w:t xml:space="preserve"> 800.000 </w:t>
      </w:r>
      <w:r w:rsidR="00A7231B" w:rsidRPr="00E422BA">
        <w:rPr>
          <w:rFonts w:cs="Arial"/>
          <w:lang w:val="sr-Cyrl-CS" w:eastAsia="sr-Latn-CS"/>
        </w:rPr>
        <w:t>библиографских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описа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књига</w:t>
      </w:r>
      <w:r w:rsidR="00A7231B" w:rsidRPr="0080244F">
        <w:rPr>
          <w:rFonts w:cs="Arial"/>
          <w:lang w:val="sr-Latn-CS" w:eastAsia="sr-Latn-CS"/>
        </w:rPr>
        <w:t xml:space="preserve">, </w:t>
      </w:r>
      <w:r w:rsidR="00A7231B" w:rsidRPr="00E422BA">
        <w:rPr>
          <w:rFonts w:cs="Arial"/>
          <w:lang w:val="sr-Cyrl-CS" w:eastAsia="sr-Latn-CS"/>
        </w:rPr>
        <w:t>аудиовизуелне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грађе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и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часописа</w:t>
      </w:r>
      <w:r w:rsidR="00A7231B" w:rsidRPr="0080244F">
        <w:rPr>
          <w:rFonts w:cs="Arial"/>
          <w:lang w:val="sr-Latn-CS" w:eastAsia="sr-Latn-CS"/>
        </w:rPr>
        <w:t xml:space="preserve">), </w:t>
      </w:r>
    </w:p>
    <w:p w:rsidR="00A7231B" w:rsidRPr="00E422BA" w:rsidRDefault="00AE2294" w:rsidP="00A7231B">
      <w:pPr>
        <w:numPr>
          <w:ilvl w:val="0"/>
          <w:numId w:val="6"/>
        </w:numPr>
        <w:spacing w:before="60"/>
        <w:ind w:left="714" w:hanging="357"/>
        <w:rPr>
          <w:rFonts w:cs="Arial"/>
          <w:lang w:val="sr-Latn-CS" w:eastAsia="sr-Latn-CS"/>
        </w:rPr>
      </w:pPr>
      <w:hyperlink r:id="rId19" w:tgtFrame="_top" w:history="1">
        <w:r w:rsidR="00A7231B" w:rsidRPr="0080244F">
          <w:rPr>
            <w:rFonts w:cs="Arial"/>
            <w:color w:val="0000FF"/>
            <w:u w:val="single"/>
            <w:lang w:val="sr-Latn-CS" w:eastAsia="sr-Latn-CS"/>
          </w:rPr>
          <w:t>DIRLINE</w:t>
        </w:r>
      </w:hyperlink>
      <w:r w:rsidR="00A7231B" w:rsidRPr="0080244F">
        <w:rPr>
          <w:rFonts w:cs="Arial"/>
          <w:lang w:val="sr-Latn-CS" w:eastAsia="sr-Latn-CS"/>
        </w:rPr>
        <w:t xml:space="preserve"> (</w:t>
      </w:r>
      <w:r w:rsidR="00A7231B" w:rsidRPr="00E422BA">
        <w:rPr>
          <w:rFonts w:cs="Arial"/>
          <w:lang w:val="sr-Cyrl-CS" w:eastAsia="sr-Latn-CS"/>
        </w:rPr>
        <w:t>информације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о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здравственим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установама</w:t>
      </w:r>
      <w:r w:rsidR="00A7231B" w:rsidRPr="0080244F">
        <w:rPr>
          <w:rFonts w:cs="Arial"/>
          <w:lang w:val="sr-Latn-CS" w:eastAsia="sr-Latn-CS"/>
        </w:rPr>
        <w:t xml:space="preserve">, </w:t>
      </w:r>
      <w:r w:rsidR="00A7231B" w:rsidRPr="00E422BA">
        <w:rPr>
          <w:rFonts w:cs="Arial"/>
          <w:lang w:val="sr-Cyrl-CS" w:eastAsia="sr-Latn-CS"/>
        </w:rPr>
        <w:t>различитим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истраживачким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изворима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и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пројектима</w:t>
      </w:r>
      <w:r w:rsidR="00A7231B" w:rsidRPr="0080244F">
        <w:rPr>
          <w:rFonts w:cs="Arial"/>
          <w:lang w:val="sr-Latn-CS" w:eastAsia="sr-Latn-CS"/>
        </w:rPr>
        <w:t xml:space="preserve">), </w:t>
      </w:r>
    </w:p>
    <w:p w:rsidR="00A7231B" w:rsidRPr="0080244F" w:rsidRDefault="00AE2294" w:rsidP="00A7231B">
      <w:pPr>
        <w:numPr>
          <w:ilvl w:val="0"/>
          <w:numId w:val="6"/>
        </w:numPr>
        <w:spacing w:before="60"/>
        <w:ind w:left="714" w:hanging="357"/>
        <w:rPr>
          <w:rFonts w:cs="Arial"/>
          <w:lang w:val="sr-Latn-CS" w:eastAsia="sr-Latn-CS"/>
        </w:rPr>
      </w:pPr>
      <w:hyperlink r:id="rId20" w:tgtFrame="_top" w:history="1">
        <w:r w:rsidR="00A7231B" w:rsidRPr="0080244F">
          <w:rPr>
            <w:rFonts w:cs="Arial"/>
            <w:color w:val="0000FF"/>
            <w:u w:val="single"/>
            <w:lang w:val="sr-Latn-CS" w:eastAsia="sr-Latn-CS"/>
          </w:rPr>
          <w:t>MEDLINEplus</w:t>
        </w:r>
      </w:hyperlink>
      <w:r w:rsidR="00A7231B" w:rsidRPr="0080244F">
        <w:rPr>
          <w:rFonts w:cs="Arial"/>
          <w:lang w:val="sr-Latn-CS" w:eastAsia="sr-Latn-CS"/>
        </w:rPr>
        <w:t xml:space="preserve"> (</w:t>
      </w:r>
      <w:r w:rsidR="00A7231B" w:rsidRPr="00E422BA">
        <w:rPr>
          <w:rFonts w:cs="Arial"/>
          <w:lang w:val="sr-Cyrl-CS" w:eastAsia="sr-Latn-CS"/>
        </w:rPr>
        <w:t>медицинске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информације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намењене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 w:rsidRPr="00E422BA">
        <w:rPr>
          <w:rFonts w:cs="Arial"/>
          <w:lang w:val="sr-Cyrl-CS" w:eastAsia="sr-Latn-CS"/>
        </w:rPr>
        <w:t>јавности</w:t>
      </w:r>
      <w:r w:rsidR="00A7231B" w:rsidRPr="0080244F">
        <w:rPr>
          <w:rFonts w:cs="Arial"/>
          <w:lang w:val="sr-Latn-CS" w:eastAsia="sr-Latn-CS"/>
        </w:rPr>
        <w:t xml:space="preserve">), AIDS Meetings, Health Services Research Meetings, Space Life Sciences Meetings </w:t>
      </w:r>
      <w:r w:rsidR="00A7231B">
        <w:rPr>
          <w:rFonts w:cs="Arial"/>
          <w:lang w:val="sr-Cyrl-CS" w:eastAsia="sr-Latn-CS"/>
        </w:rPr>
        <w:t>и</w:t>
      </w:r>
      <w:r w:rsidR="00A7231B" w:rsidRPr="0080244F">
        <w:rPr>
          <w:rFonts w:cs="Arial"/>
          <w:lang w:val="sr-Latn-CS" w:eastAsia="sr-Latn-CS"/>
        </w:rPr>
        <w:t xml:space="preserve"> HSRProj. </w:t>
      </w:r>
      <w:r w:rsidR="00A7231B">
        <w:rPr>
          <w:rFonts w:cs="Arial"/>
          <w:lang w:eastAsia="sr-Latn-CS"/>
        </w:rPr>
        <w:t>Приступ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сервису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је</w:t>
      </w:r>
      <w:r w:rsidR="00A7231B" w:rsidRPr="0080244F">
        <w:rPr>
          <w:rFonts w:cs="Arial"/>
          <w:lang w:val="sr-Latn-CS" w:eastAsia="sr-Latn-CS"/>
        </w:rPr>
        <w:t xml:space="preserve"> </w:t>
      </w:r>
      <w:r w:rsidR="00A7231B">
        <w:rPr>
          <w:rFonts w:cs="Arial"/>
          <w:lang w:eastAsia="sr-Latn-CS"/>
        </w:rPr>
        <w:t>слободан</w:t>
      </w:r>
      <w:r w:rsidR="00A7231B" w:rsidRPr="0080244F">
        <w:rPr>
          <w:rFonts w:cs="Arial"/>
          <w:lang w:val="sr-Latn-CS" w:eastAsia="sr-Latn-CS"/>
        </w:rPr>
        <w:t>.</w:t>
      </w:r>
    </w:p>
    <w:p w:rsidR="00A7231B" w:rsidRPr="0080244F" w:rsidRDefault="00A7231B" w:rsidP="00A7231B">
      <w:pPr>
        <w:rPr>
          <w:rFonts w:cs="Arial"/>
          <w:lang w:val="sr-Latn-CS" w:eastAsia="sr-Latn-CS"/>
        </w:rPr>
      </w:pPr>
      <w:r w:rsidRPr="0080244F">
        <w:rPr>
          <w:rFonts w:cs="Arial"/>
          <w:b/>
          <w:bCs/>
          <w:color w:val="0000FF"/>
          <w:u w:val="single"/>
          <w:lang w:val="sr-Latn-CS" w:eastAsia="sr-Latn-CS"/>
        </w:rPr>
        <w:t xml:space="preserve">Web of </w:t>
      </w:r>
      <w:hyperlink r:id="rId21" w:history="1">
        <w:r w:rsidRPr="0080244F">
          <w:rPr>
            <w:rStyle w:val="Hyperlink"/>
            <w:rFonts w:eastAsia="Arial Unicode MS" w:cs="Arial"/>
            <w:b/>
            <w:bCs/>
            <w:lang w:val="sr-Latn-CS" w:eastAsia="sr-Latn-CS"/>
          </w:rPr>
          <w:t>Knowledge</w:t>
        </w:r>
      </w:hyperlink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су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цитатне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базе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података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које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производи</w:t>
      </w:r>
      <w:r w:rsidRPr="0080244F">
        <w:rPr>
          <w:rFonts w:cs="Arial"/>
          <w:lang w:val="sr-Latn-CS" w:eastAsia="sr-Latn-CS"/>
        </w:rPr>
        <w:t xml:space="preserve"> </w:t>
      </w:r>
      <w:r w:rsidRPr="0080244F">
        <w:rPr>
          <w:rFonts w:cs="Arial"/>
          <w:i/>
          <w:lang w:val="sr-Latn-CS" w:eastAsia="sr-Latn-CS"/>
        </w:rPr>
        <w:t>Scientific Information (ISI, Philadelphia, USA)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Cyrl-CS" w:eastAsia="sr-Latn-CS"/>
        </w:rPr>
        <w:t xml:space="preserve">и које </w:t>
      </w:r>
      <w:r>
        <w:rPr>
          <w:rFonts w:cs="Arial"/>
          <w:lang w:eastAsia="sr-Latn-CS"/>
        </w:rPr>
        <w:t>укључују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релевантне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медицинске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часописе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то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у</w:t>
      </w:r>
      <w:r w:rsidRPr="0080244F">
        <w:rPr>
          <w:rFonts w:cs="Arial"/>
          <w:lang w:val="sr-Latn-CS" w:eastAsia="sr-Latn-CS"/>
        </w:rPr>
        <w:t xml:space="preserve">: </w:t>
      </w:r>
    </w:p>
    <w:p w:rsidR="00A7231B" w:rsidRPr="0080244F" w:rsidRDefault="00A7231B" w:rsidP="00A7231B">
      <w:pPr>
        <w:numPr>
          <w:ilvl w:val="0"/>
          <w:numId w:val="4"/>
        </w:numPr>
        <w:spacing w:before="60"/>
        <w:ind w:left="714" w:hanging="357"/>
        <w:rPr>
          <w:lang w:val="sr-Latn-CS" w:eastAsia="sr-Latn-CS"/>
        </w:rPr>
      </w:pPr>
      <w:r w:rsidRPr="0080244F">
        <w:rPr>
          <w:rFonts w:cs="Arial"/>
          <w:i/>
          <w:iCs/>
          <w:lang w:val="sr-Latn-CS" w:eastAsia="sr-Latn-CS"/>
        </w:rPr>
        <w:t>Science Citation Index Expanded</w:t>
      </w:r>
      <w:r w:rsidRPr="0080244F">
        <w:rPr>
          <w:rFonts w:cs="Arial"/>
          <w:lang w:val="sr-Latn-CS" w:eastAsia="sr-Latn-CS"/>
        </w:rPr>
        <w:t xml:space="preserve"> - </w:t>
      </w:r>
      <w:r>
        <w:rPr>
          <w:rFonts w:cs="Arial"/>
          <w:lang w:eastAsia="sr-Latn-CS"/>
        </w:rPr>
        <w:t>садржи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библиографске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информације</w:t>
      </w:r>
      <w:r w:rsidRPr="0080244F">
        <w:rPr>
          <w:rFonts w:cs="Arial"/>
          <w:lang w:val="sr-Latn-CS" w:eastAsia="sr-Latn-CS"/>
        </w:rPr>
        <w:t xml:space="preserve">, </w:t>
      </w:r>
      <w:r>
        <w:rPr>
          <w:rFonts w:cs="Arial"/>
          <w:lang w:eastAsia="sr-Latn-CS"/>
        </w:rPr>
        <w:t>абстракте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цитате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из</w:t>
      </w:r>
      <w:r w:rsidRPr="0080244F">
        <w:rPr>
          <w:rFonts w:cs="Arial"/>
          <w:lang w:val="sr-Latn-CS" w:eastAsia="sr-Latn-CS"/>
        </w:rPr>
        <w:t xml:space="preserve"> </w:t>
      </w:r>
      <w:hyperlink r:id="rId22" w:history="1">
        <w:r w:rsidRPr="0080244F">
          <w:rPr>
            <w:rFonts w:cs="Arial"/>
            <w:color w:val="0000FF"/>
            <w:u w:val="single"/>
            <w:lang w:val="sr-Latn-CS" w:eastAsia="sr-Latn-CS"/>
          </w:rPr>
          <w:t xml:space="preserve">7865 </w:t>
        </w:r>
      </w:hyperlink>
      <w:hyperlink r:id="rId23" w:tgtFrame="_top" w:history="1">
        <w:r>
          <w:rPr>
            <w:rFonts w:cs="Arial"/>
            <w:color w:val="0000FF"/>
            <w:u w:val="single"/>
            <w:lang w:eastAsia="sr-Latn-CS"/>
          </w:rPr>
          <w:t>водећих</w:t>
        </w:r>
        <w:r w:rsidRPr="0080244F">
          <w:rPr>
            <w:rFonts w:cs="Arial"/>
            <w:color w:val="0000FF"/>
            <w:u w:val="single"/>
            <w:lang w:val="sr-Latn-CS" w:eastAsia="sr-Latn-CS"/>
          </w:rPr>
          <w:t xml:space="preserve"> </w:t>
        </w:r>
        <w:r>
          <w:rPr>
            <w:rFonts w:cs="Arial"/>
            <w:color w:val="0000FF"/>
            <w:u w:val="single"/>
            <w:lang w:eastAsia="sr-Latn-CS"/>
          </w:rPr>
          <w:t>светских</w:t>
        </w:r>
        <w:r w:rsidRPr="0080244F">
          <w:rPr>
            <w:rFonts w:cs="Arial"/>
            <w:color w:val="0000FF"/>
            <w:u w:val="single"/>
            <w:lang w:val="sr-Latn-CS" w:eastAsia="sr-Latn-CS"/>
          </w:rPr>
          <w:t xml:space="preserve"> </w:t>
        </w:r>
        <w:r>
          <w:rPr>
            <w:rFonts w:cs="Arial"/>
            <w:color w:val="0000FF"/>
            <w:u w:val="single"/>
            <w:lang w:val="sr-Cyrl-CS" w:eastAsia="sr-Latn-CS"/>
          </w:rPr>
          <w:t>научних</w:t>
        </w:r>
        <w:r w:rsidRPr="0080244F">
          <w:rPr>
            <w:rFonts w:cs="Arial"/>
            <w:color w:val="0000FF"/>
            <w:u w:val="single"/>
            <w:lang w:val="sr-Latn-CS" w:eastAsia="sr-Latn-CS"/>
          </w:rPr>
          <w:t xml:space="preserve"> </w:t>
        </w:r>
        <w:r>
          <w:rPr>
            <w:rFonts w:cs="Arial"/>
            <w:color w:val="0000FF"/>
            <w:u w:val="single"/>
            <w:lang w:eastAsia="sr-Latn-CS"/>
          </w:rPr>
          <w:t>часописа</w:t>
        </w:r>
      </w:hyperlink>
      <w:r w:rsidRPr="0080244F">
        <w:rPr>
          <w:rFonts w:cs="Arial"/>
          <w:lang w:val="sr-Latn-CS" w:eastAsia="sr-Latn-CS"/>
        </w:rPr>
        <w:t xml:space="preserve">. </w:t>
      </w:r>
    </w:p>
    <w:p w:rsidR="00A7231B" w:rsidRPr="0080244F" w:rsidRDefault="00A7231B" w:rsidP="00A7231B">
      <w:pPr>
        <w:numPr>
          <w:ilvl w:val="0"/>
          <w:numId w:val="4"/>
        </w:numPr>
        <w:spacing w:before="60"/>
        <w:ind w:left="714" w:hanging="357"/>
        <w:rPr>
          <w:lang w:val="sr-Latn-CS" w:eastAsia="sr-Latn-CS"/>
        </w:rPr>
      </w:pPr>
      <w:r w:rsidRPr="0080244F">
        <w:rPr>
          <w:rFonts w:cs="Arial"/>
          <w:lang w:val="sr-Latn-CS" w:eastAsia="sr-Latn-CS"/>
        </w:rPr>
        <w:t>S</w:t>
      </w:r>
      <w:r w:rsidRPr="0080244F">
        <w:rPr>
          <w:rFonts w:cs="Arial"/>
          <w:i/>
          <w:iCs/>
          <w:lang w:val="sr-Latn-CS" w:eastAsia="sr-Latn-CS"/>
        </w:rPr>
        <w:t>ocial Sciences Citation Index (SSCI)</w:t>
      </w:r>
      <w:r w:rsidRPr="0080244F">
        <w:rPr>
          <w:rFonts w:cs="Arial"/>
          <w:lang w:val="sr-Latn-CS" w:eastAsia="sr-Latn-CS"/>
        </w:rPr>
        <w:t xml:space="preserve"> - </w:t>
      </w:r>
      <w:r>
        <w:rPr>
          <w:rFonts w:cs="Arial"/>
          <w:lang w:eastAsia="sr-Latn-CS"/>
        </w:rPr>
        <w:t>садржи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библиографске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информације</w:t>
      </w:r>
      <w:r w:rsidRPr="0080244F">
        <w:rPr>
          <w:rFonts w:cs="Arial"/>
          <w:lang w:val="sr-Latn-CS" w:eastAsia="sr-Latn-CS"/>
        </w:rPr>
        <w:t xml:space="preserve">, </w:t>
      </w:r>
      <w:r>
        <w:rPr>
          <w:rFonts w:cs="Arial"/>
          <w:lang w:eastAsia="sr-Latn-CS"/>
        </w:rPr>
        <w:t>абстракте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цитате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из</w:t>
      </w:r>
      <w:r w:rsidRPr="0080244F">
        <w:rPr>
          <w:rFonts w:cs="Arial"/>
          <w:lang w:val="sr-Latn-CS" w:eastAsia="sr-Latn-CS"/>
        </w:rPr>
        <w:t xml:space="preserve"> </w:t>
      </w:r>
      <w:hyperlink r:id="rId24" w:tgtFrame="_top" w:history="1">
        <w:r w:rsidRPr="0080244F">
          <w:rPr>
            <w:rFonts w:cs="Arial"/>
            <w:color w:val="0000FF"/>
            <w:u w:val="single"/>
            <w:lang w:val="sr-Latn-CS" w:eastAsia="sr-Latn-CS"/>
          </w:rPr>
          <w:t xml:space="preserve">2062 </w:t>
        </w:r>
        <w:r>
          <w:rPr>
            <w:rFonts w:cs="Arial"/>
            <w:color w:val="0000FF"/>
            <w:u w:val="single"/>
            <w:lang w:eastAsia="sr-Latn-CS"/>
          </w:rPr>
          <w:t>водећих</w:t>
        </w:r>
        <w:r w:rsidRPr="0080244F">
          <w:rPr>
            <w:rFonts w:cs="Arial"/>
            <w:color w:val="0000FF"/>
            <w:u w:val="single"/>
            <w:lang w:val="sr-Latn-CS" w:eastAsia="sr-Latn-CS"/>
          </w:rPr>
          <w:t xml:space="preserve"> </w:t>
        </w:r>
        <w:r>
          <w:rPr>
            <w:rFonts w:cs="Arial"/>
            <w:color w:val="0000FF"/>
            <w:u w:val="single"/>
            <w:lang w:eastAsia="sr-Latn-CS"/>
          </w:rPr>
          <w:t>светских</w:t>
        </w:r>
        <w:r w:rsidRPr="0080244F">
          <w:rPr>
            <w:rFonts w:cs="Arial"/>
            <w:color w:val="0000FF"/>
            <w:u w:val="single"/>
            <w:lang w:val="sr-Latn-CS" w:eastAsia="sr-Latn-CS"/>
          </w:rPr>
          <w:t xml:space="preserve"> </w:t>
        </w:r>
        <w:r w:rsidRPr="00794336">
          <w:rPr>
            <w:rFonts w:cs="Arial"/>
            <w:color w:val="0000FF"/>
            <w:u w:val="single"/>
            <w:lang w:eastAsia="sr-Latn-CS"/>
          </w:rPr>
          <w:t>научних</w:t>
        </w:r>
        <w:r w:rsidRPr="0080244F">
          <w:rPr>
            <w:rFonts w:cs="Arial"/>
            <w:color w:val="0000FF"/>
            <w:u w:val="single"/>
            <w:lang w:val="sr-Latn-CS" w:eastAsia="sr-Latn-CS"/>
          </w:rPr>
          <w:t xml:space="preserve"> </w:t>
        </w:r>
        <w:r>
          <w:rPr>
            <w:rFonts w:cs="Arial"/>
            <w:color w:val="0000FF"/>
            <w:u w:val="single"/>
            <w:lang w:eastAsia="sr-Latn-CS"/>
          </w:rPr>
          <w:t>часописа</w:t>
        </w:r>
      </w:hyperlink>
      <w:r w:rsidRPr="0080244F">
        <w:rPr>
          <w:rFonts w:cs="Arial"/>
          <w:lang w:val="sr-Latn-CS" w:eastAsia="sr-Latn-CS"/>
        </w:rPr>
        <w:t xml:space="preserve">; </w:t>
      </w:r>
      <w:r>
        <w:rPr>
          <w:rFonts w:cs="Arial"/>
          <w:lang w:eastAsia="sr-Latn-CS"/>
        </w:rPr>
        <w:t>селективно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покрива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релевантне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библиографске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јединице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из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преко</w:t>
      </w:r>
      <w:r w:rsidRPr="0080244F">
        <w:rPr>
          <w:rFonts w:cs="Arial"/>
          <w:lang w:val="sr-Latn-CS" w:eastAsia="sr-Latn-CS"/>
        </w:rPr>
        <w:t xml:space="preserve"> 3300 </w:t>
      </w:r>
      <w:r>
        <w:rPr>
          <w:rFonts w:cs="Arial"/>
          <w:lang w:val="sr-Cyrl-CS" w:eastAsia="sr-Latn-CS"/>
        </w:rPr>
        <w:t>научних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стручних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часописа</w:t>
      </w:r>
      <w:r w:rsidRPr="0080244F">
        <w:rPr>
          <w:rFonts w:cs="Arial"/>
          <w:lang w:val="sr-Latn-CS" w:eastAsia="sr-Latn-CS"/>
        </w:rPr>
        <w:t>.</w:t>
      </w:r>
    </w:p>
    <w:p w:rsidR="00A7231B" w:rsidRDefault="00A7231B" w:rsidP="00A7231B">
      <w:pPr>
        <w:rPr>
          <w:rFonts w:cs="Arial"/>
          <w:b/>
          <w:bCs/>
          <w:lang w:eastAsia="sr-Latn-CS"/>
        </w:rPr>
      </w:pPr>
    </w:p>
    <w:p w:rsidR="00A7231B" w:rsidRPr="0080244F" w:rsidRDefault="00A7231B" w:rsidP="00A7231B">
      <w:pPr>
        <w:rPr>
          <w:rFonts w:cs="Arial"/>
          <w:lang w:val="sr-Latn-CS" w:eastAsia="sr-Latn-CS"/>
        </w:rPr>
      </w:pPr>
      <w:r>
        <w:rPr>
          <w:rFonts w:cs="Arial"/>
          <w:b/>
          <w:bCs/>
          <w:lang w:eastAsia="sr-Latn-CS"/>
        </w:rPr>
        <w:t>Медицина</w:t>
      </w:r>
      <w:r w:rsidRPr="0080244F">
        <w:rPr>
          <w:rFonts w:cs="Arial"/>
          <w:b/>
          <w:bCs/>
          <w:lang w:val="sr-Latn-CS" w:eastAsia="sr-Latn-CS"/>
        </w:rPr>
        <w:t xml:space="preserve"> </w:t>
      </w:r>
      <w:r>
        <w:rPr>
          <w:rFonts w:cs="Arial"/>
          <w:b/>
          <w:bCs/>
          <w:lang w:eastAsia="sr-Latn-CS"/>
        </w:rPr>
        <w:t>утемељена</w:t>
      </w:r>
      <w:r w:rsidRPr="0080244F">
        <w:rPr>
          <w:rFonts w:cs="Arial"/>
          <w:b/>
          <w:bCs/>
          <w:lang w:val="sr-Latn-CS" w:eastAsia="sr-Latn-CS"/>
        </w:rPr>
        <w:t xml:space="preserve"> </w:t>
      </w:r>
      <w:r>
        <w:rPr>
          <w:rFonts w:cs="Arial"/>
          <w:b/>
          <w:bCs/>
          <w:lang w:eastAsia="sr-Latn-CS"/>
        </w:rPr>
        <w:t>на</w:t>
      </w:r>
      <w:r w:rsidRPr="0080244F">
        <w:rPr>
          <w:rFonts w:cs="Arial"/>
          <w:b/>
          <w:bCs/>
          <w:lang w:val="sr-Latn-CS" w:eastAsia="sr-Latn-CS"/>
        </w:rPr>
        <w:t xml:space="preserve"> </w:t>
      </w:r>
      <w:r>
        <w:rPr>
          <w:rFonts w:cs="Arial"/>
          <w:b/>
          <w:bCs/>
          <w:lang w:eastAsia="sr-Latn-CS"/>
        </w:rPr>
        <w:t>доказима</w:t>
      </w:r>
      <w:r w:rsidRPr="0080244F">
        <w:rPr>
          <w:rFonts w:cs="Arial"/>
          <w:b/>
          <w:bCs/>
          <w:lang w:val="sr-Latn-CS" w:eastAsia="sr-Latn-CS"/>
        </w:rPr>
        <w:t xml:space="preserve"> (Evidence – Based Medicine) </w:t>
      </w:r>
      <w:r>
        <w:rPr>
          <w:rFonts w:cs="Arial"/>
          <w:lang w:eastAsia="sr-Latn-CS"/>
        </w:rPr>
        <w:t>значи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промишљен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методички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приступ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у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поступку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доношења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медицинске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одлуке</w:t>
      </w:r>
      <w:r w:rsidRPr="0080244F">
        <w:rPr>
          <w:rFonts w:cs="Arial"/>
          <w:lang w:val="sr-Latn-CS" w:eastAsia="sr-Latn-CS"/>
        </w:rPr>
        <w:t xml:space="preserve">, </w:t>
      </w:r>
      <w:r>
        <w:rPr>
          <w:rFonts w:cs="Arial"/>
          <w:lang w:eastAsia="sr-Latn-CS"/>
        </w:rPr>
        <w:t>у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ко</w:t>
      </w:r>
      <w:r>
        <w:rPr>
          <w:rFonts w:cs="Arial"/>
          <w:lang w:val="sr-Cyrl-CS" w:eastAsia="sr-Latn-CS"/>
        </w:rPr>
        <w:t>ме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квалитетан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медицински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доказ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заузима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Cyrl-CS" w:eastAsia="sr-Latn-CS"/>
        </w:rPr>
        <w:t>главно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место</w:t>
      </w:r>
      <w:r w:rsidRPr="0080244F">
        <w:rPr>
          <w:rFonts w:cs="Arial"/>
          <w:lang w:val="sr-Latn-CS" w:eastAsia="sr-Latn-CS"/>
        </w:rPr>
        <w:t xml:space="preserve">. </w:t>
      </w:r>
      <w:r>
        <w:rPr>
          <w:rFonts w:cs="Arial"/>
          <w:lang w:eastAsia="sr-Latn-CS"/>
        </w:rPr>
        <w:t>У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свакодневној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лекарској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пракси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проналажење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доказа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треба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бити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брзо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употребљиво</w:t>
      </w:r>
      <w:r w:rsidRPr="0080244F">
        <w:rPr>
          <w:rFonts w:cs="Arial"/>
          <w:lang w:val="sr-Latn-CS" w:eastAsia="sr-Latn-CS"/>
        </w:rPr>
        <w:t xml:space="preserve">. </w:t>
      </w:r>
      <w:r>
        <w:rPr>
          <w:rFonts w:cs="Arial"/>
          <w:lang w:eastAsia="sr-Latn-CS"/>
        </w:rPr>
        <w:t>Развијени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су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различити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извори</w:t>
      </w:r>
      <w:r w:rsidRPr="0080244F">
        <w:rPr>
          <w:rFonts w:cs="Arial"/>
          <w:lang w:val="sr-Latn-CS" w:eastAsia="sr-Latn-CS"/>
        </w:rPr>
        <w:t xml:space="preserve">, </w:t>
      </w:r>
      <w:r>
        <w:rPr>
          <w:rFonts w:cs="Arial"/>
          <w:lang w:eastAsia="sr-Latn-CS"/>
        </w:rPr>
        <w:t>дизајнирани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да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пруже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селективну</w:t>
      </w:r>
      <w:r w:rsidRPr="0080244F">
        <w:rPr>
          <w:rFonts w:cs="Arial"/>
          <w:lang w:val="sr-Latn-CS" w:eastAsia="sr-Latn-CS"/>
        </w:rPr>
        <w:t xml:space="preserve">, </w:t>
      </w:r>
      <w:r>
        <w:rPr>
          <w:rFonts w:cs="Arial"/>
          <w:lang w:eastAsia="sr-Latn-CS"/>
        </w:rPr>
        <w:t>веродостојну</w:t>
      </w:r>
      <w:r w:rsidRPr="0080244F">
        <w:rPr>
          <w:rFonts w:cs="Arial"/>
          <w:lang w:val="sr-Latn-CS" w:eastAsia="sr-Latn-CS"/>
        </w:rPr>
        <w:t xml:space="preserve">, </w:t>
      </w:r>
      <w:r>
        <w:rPr>
          <w:rFonts w:cs="Arial"/>
          <w:lang w:eastAsia="sr-Latn-CS"/>
        </w:rPr>
        <w:t>на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доказима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утемељену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медицинску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информацију</w:t>
      </w:r>
      <w:r w:rsidRPr="0080244F">
        <w:rPr>
          <w:rFonts w:cs="Arial"/>
          <w:lang w:val="sr-Latn-CS" w:eastAsia="sr-Latn-CS"/>
        </w:rPr>
        <w:t xml:space="preserve">. </w:t>
      </w:r>
      <w:r>
        <w:rPr>
          <w:rFonts w:cs="Arial"/>
          <w:lang w:eastAsia="sr-Latn-CS"/>
        </w:rPr>
        <w:t>Представљају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за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клиничаре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изврсна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улазна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врата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за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тражење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информација</w:t>
      </w:r>
      <w:r w:rsidRPr="0080244F">
        <w:rPr>
          <w:rFonts w:cs="Arial"/>
          <w:lang w:val="sr-Latn-CS" w:eastAsia="sr-Latn-CS"/>
        </w:rPr>
        <w:t xml:space="preserve">, </w:t>
      </w:r>
      <w:r>
        <w:rPr>
          <w:rFonts w:cs="Arial"/>
          <w:lang w:eastAsia="sr-Latn-CS"/>
        </w:rPr>
        <w:t>нудећи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најбољи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могући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одговор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на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постављени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упит</w:t>
      </w:r>
      <w:r w:rsidRPr="0080244F">
        <w:rPr>
          <w:rFonts w:cs="Arial"/>
          <w:lang w:val="sr-Latn-CS" w:eastAsia="sr-Latn-CS"/>
        </w:rPr>
        <w:t>.</w:t>
      </w:r>
    </w:p>
    <w:p w:rsidR="00A7231B" w:rsidRPr="0080244F" w:rsidRDefault="00A7231B" w:rsidP="00A7231B">
      <w:pPr>
        <w:spacing w:before="0"/>
        <w:rPr>
          <w:rFonts w:cs="Arial"/>
          <w:lang w:val="sr-Latn-CS" w:eastAsia="sr-Latn-CS"/>
        </w:rPr>
      </w:pPr>
    </w:p>
    <w:p w:rsidR="00A7231B" w:rsidRPr="0080244F" w:rsidRDefault="00A7231B" w:rsidP="00A7231B">
      <w:pPr>
        <w:spacing w:before="0"/>
        <w:rPr>
          <w:rFonts w:cs="Arial"/>
          <w:lang w:val="sr-Latn-CS" w:eastAsia="sr-Latn-CS"/>
        </w:rPr>
      </w:pPr>
      <w:r>
        <w:rPr>
          <w:rFonts w:cs="Arial"/>
          <w:lang w:eastAsia="sr-Latn-CS"/>
        </w:rPr>
        <w:t>Приступ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само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са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регистрованих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рачунара</w:t>
      </w:r>
      <w:r w:rsidRPr="0080244F">
        <w:rPr>
          <w:rFonts w:cs="Arial"/>
          <w:lang w:val="sr-Latn-CS" w:eastAsia="sr-Latn-CS"/>
        </w:rPr>
        <w:t xml:space="preserve">: </w:t>
      </w:r>
    </w:p>
    <w:p w:rsidR="00A7231B" w:rsidRPr="00CF5E55" w:rsidRDefault="00AE2294" w:rsidP="00A7231B">
      <w:pPr>
        <w:numPr>
          <w:ilvl w:val="0"/>
          <w:numId w:val="5"/>
        </w:numPr>
        <w:spacing w:before="40"/>
        <w:ind w:left="714" w:hanging="357"/>
        <w:jc w:val="left"/>
        <w:rPr>
          <w:rFonts w:cs="Arial"/>
          <w:lang w:eastAsia="sr-Latn-CS"/>
        </w:rPr>
      </w:pPr>
      <w:hyperlink r:id="rId25" w:tgtFrame="_top" w:history="1">
        <w:r w:rsidR="00A7231B" w:rsidRPr="00CF5E55">
          <w:rPr>
            <w:rFonts w:cs="Arial"/>
            <w:color w:val="0000FF"/>
            <w:u w:val="single"/>
            <w:lang w:eastAsia="sr-Latn-CS"/>
          </w:rPr>
          <w:t>EBM Reviews - ACP Journal Club</w:t>
        </w:r>
      </w:hyperlink>
    </w:p>
    <w:p w:rsidR="00A7231B" w:rsidRPr="00CF5E55" w:rsidRDefault="00AE2294" w:rsidP="00A7231B">
      <w:pPr>
        <w:numPr>
          <w:ilvl w:val="0"/>
          <w:numId w:val="5"/>
        </w:numPr>
        <w:spacing w:before="40"/>
        <w:ind w:left="714" w:hanging="357"/>
        <w:jc w:val="left"/>
        <w:rPr>
          <w:rFonts w:cs="Arial"/>
          <w:lang w:eastAsia="sr-Latn-CS"/>
        </w:rPr>
      </w:pPr>
      <w:hyperlink r:id="rId26" w:tgtFrame="_top" w:history="1">
        <w:r w:rsidR="00A7231B" w:rsidRPr="00CF5E55">
          <w:rPr>
            <w:rFonts w:cs="Arial"/>
            <w:color w:val="0000FF"/>
            <w:u w:val="single"/>
            <w:lang w:eastAsia="sr-Latn-CS"/>
          </w:rPr>
          <w:t>EBM Reviews - Cochrane Central Register of Controlled Trials</w:t>
        </w:r>
      </w:hyperlink>
    </w:p>
    <w:p w:rsidR="00A7231B" w:rsidRPr="00CF5E55" w:rsidRDefault="00AE2294" w:rsidP="00A7231B">
      <w:pPr>
        <w:numPr>
          <w:ilvl w:val="0"/>
          <w:numId w:val="5"/>
        </w:numPr>
        <w:spacing w:before="40"/>
        <w:ind w:left="714" w:hanging="357"/>
        <w:jc w:val="left"/>
        <w:rPr>
          <w:rFonts w:cs="Arial"/>
          <w:lang w:eastAsia="sr-Latn-CS"/>
        </w:rPr>
      </w:pPr>
      <w:hyperlink r:id="rId27" w:tgtFrame="_top" w:history="1">
        <w:r w:rsidR="00A7231B" w:rsidRPr="00CF5E55">
          <w:rPr>
            <w:rFonts w:cs="Arial"/>
            <w:color w:val="0000FF"/>
            <w:u w:val="single"/>
            <w:lang w:eastAsia="sr-Latn-CS"/>
          </w:rPr>
          <w:t>EBM Reviews - Cochrane Database of Systematic Reviews</w:t>
        </w:r>
      </w:hyperlink>
    </w:p>
    <w:p w:rsidR="00A7231B" w:rsidRPr="00CF5E55" w:rsidRDefault="00AE2294" w:rsidP="00A7231B">
      <w:pPr>
        <w:numPr>
          <w:ilvl w:val="0"/>
          <w:numId w:val="5"/>
        </w:numPr>
        <w:spacing w:before="40"/>
        <w:ind w:left="714" w:hanging="357"/>
        <w:jc w:val="left"/>
        <w:rPr>
          <w:rFonts w:cs="Arial"/>
          <w:lang w:eastAsia="sr-Latn-CS"/>
        </w:rPr>
      </w:pPr>
      <w:hyperlink r:id="rId28" w:tgtFrame="_top" w:history="1">
        <w:r w:rsidR="00A7231B" w:rsidRPr="00CF5E55">
          <w:rPr>
            <w:rFonts w:cs="Arial"/>
            <w:color w:val="0000FF"/>
            <w:u w:val="single"/>
            <w:lang w:eastAsia="sr-Latn-CS"/>
          </w:rPr>
          <w:t>EBM Reviews - Database of Abstracts of Reviews of Effects</w:t>
        </w:r>
      </w:hyperlink>
    </w:p>
    <w:p w:rsidR="00A7231B" w:rsidRPr="002A0AB8" w:rsidRDefault="00AE2294" w:rsidP="00A7231B">
      <w:pPr>
        <w:numPr>
          <w:ilvl w:val="0"/>
          <w:numId w:val="5"/>
        </w:numPr>
        <w:spacing w:before="40"/>
        <w:ind w:left="714" w:hanging="357"/>
        <w:jc w:val="left"/>
        <w:rPr>
          <w:rFonts w:cs="Arial"/>
          <w:lang w:eastAsia="sr-Latn-CS"/>
        </w:rPr>
      </w:pPr>
      <w:hyperlink r:id="rId29" w:tgtFrame="_top" w:history="1">
        <w:r w:rsidR="00A7231B" w:rsidRPr="00CF5E55">
          <w:rPr>
            <w:rFonts w:cs="Arial"/>
            <w:color w:val="0000FF"/>
            <w:u w:val="single"/>
            <w:lang w:eastAsia="sr-Latn-CS"/>
          </w:rPr>
          <w:t>EBM Reviews Full Text - Cochrane DSR, ACP Journal Club, and DARE</w:t>
        </w:r>
      </w:hyperlink>
    </w:p>
    <w:p w:rsidR="00A7231B" w:rsidRDefault="00AE2294" w:rsidP="00A7231B">
      <w:pPr>
        <w:numPr>
          <w:ilvl w:val="0"/>
          <w:numId w:val="5"/>
        </w:numPr>
        <w:spacing w:before="40"/>
        <w:ind w:left="714" w:hanging="357"/>
        <w:jc w:val="left"/>
        <w:rPr>
          <w:rFonts w:cs="Arial"/>
          <w:lang w:eastAsia="sr-Latn-CS"/>
        </w:rPr>
      </w:pPr>
      <w:hyperlink r:id="rId30" w:tgtFrame="_top" w:history="1">
        <w:r w:rsidR="00A7231B" w:rsidRPr="00CF5E55">
          <w:rPr>
            <w:rFonts w:cs="Arial"/>
            <w:color w:val="0000FF"/>
            <w:u w:val="single"/>
            <w:lang w:eastAsia="sr-Latn-CS"/>
          </w:rPr>
          <w:t>All EBM Reviews - Cochrane DSR, ACP Journal Club, DARE, and CCTR</w:t>
        </w:r>
      </w:hyperlink>
    </w:p>
    <w:p w:rsidR="00A7231B" w:rsidRDefault="00A7231B" w:rsidP="00A7231B">
      <w:pPr>
        <w:spacing w:before="0"/>
        <w:jc w:val="left"/>
        <w:rPr>
          <w:rFonts w:cs="Arial"/>
          <w:lang w:val="sr-Cyrl-CS" w:eastAsia="sr-Latn-CS"/>
        </w:rPr>
      </w:pPr>
    </w:p>
    <w:p w:rsidR="00A7231B" w:rsidRPr="00CF5E55" w:rsidRDefault="00A7231B" w:rsidP="00A7231B">
      <w:pPr>
        <w:spacing w:before="0"/>
        <w:jc w:val="left"/>
        <w:rPr>
          <w:rFonts w:cs="Arial"/>
          <w:lang w:eastAsia="sr-Latn-CS"/>
        </w:rPr>
      </w:pPr>
      <w:r>
        <w:rPr>
          <w:rFonts w:cs="Arial"/>
          <w:lang w:eastAsia="sr-Latn-CS"/>
        </w:rPr>
        <w:t>Захтевају</w:t>
      </w:r>
      <w:r w:rsidRPr="00CF5E55">
        <w:rPr>
          <w:rFonts w:cs="Arial"/>
          <w:lang w:eastAsia="sr-Latn-CS"/>
        </w:rPr>
        <w:t xml:space="preserve"> </w:t>
      </w:r>
      <w:r>
        <w:rPr>
          <w:rFonts w:cs="Arial"/>
          <w:lang w:eastAsia="sr-Latn-CS"/>
        </w:rPr>
        <w:t>претплату</w:t>
      </w:r>
      <w:r w:rsidRPr="00CF5E55">
        <w:rPr>
          <w:rFonts w:cs="Arial"/>
          <w:lang w:eastAsia="sr-Latn-CS"/>
        </w:rPr>
        <w:t>:</w:t>
      </w:r>
    </w:p>
    <w:p w:rsidR="00A7231B" w:rsidRPr="00CF5E55" w:rsidRDefault="00AE2294" w:rsidP="00A7231B">
      <w:pPr>
        <w:spacing w:before="40"/>
        <w:jc w:val="left"/>
        <w:rPr>
          <w:rFonts w:cs="Arial"/>
          <w:lang w:eastAsia="sr-Latn-CS"/>
        </w:rPr>
      </w:pPr>
      <w:hyperlink r:id="rId31" w:tgtFrame="_top" w:history="1">
        <w:r w:rsidR="00A7231B" w:rsidRPr="00CF5E55">
          <w:rPr>
            <w:rFonts w:cs="Arial"/>
            <w:color w:val="0000FF"/>
            <w:u w:val="single"/>
            <w:lang w:eastAsia="sr-Latn-CS"/>
          </w:rPr>
          <w:t>Evidence-Based Medicine</w:t>
        </w:r>
      </w:hyperlink>
    </w:p>
    <w:p w:rsidR="00A7231B" w:rsidRPr="00CF5E55" w:rsidRDefault="00AE2294" w:rsidP="00A7231B">
      <w:pPr>
        <w:spacing w:before="40"/>
        <w:jc w:val="left"/>
        <w:rPr>
          <w:rFonts w:cs="Arial"/>
          <w:lang w:eastAsia="sr-Latn-CS"/>
        </w:rPr>
      </w:pPr>
      <w:hyperlink r:id="rId32" w:tgtFrame="_top" w:history="1">
        <w:r w:rsidR="00A7231B" w:rsidRPr="00CF5E55">
          <w:rPr>
            <w:rFonts w:cs="Arial"/>
            <w:color w:val="0000FF"/>
            <w:u w:val="single"/>
            <w:lang w:eastAsia="sr-Latn-CS"/>
          </w:rPr>
          <w:t>Clinical Evidence</w:t>
        </w:r>
      </w:hyperlink>
    </w:p>
    <w:p w:rsidR="00A7231B" w:rsidRDefault="00A7231B" w:rsidP="00A7231B">
      <w:pPr>
        <w:spacing w:before="0"/>
        <w:jc w:val="left"/>
        <w:rPr>
          <w:rFonts w:cs="Arial"/>
          <w:lang w:eastAsia="sr-Latn-CS"/>
        </w:rPr>
      </w:pPr>
    </w:p>
    <w:p w:rsidR="00A7231B" w:rsidRPr="00CF5E55" w:rsidRDefault="00A7231B" w:rsidP="00A7231B">
      <w:pPr>
        <w:spacing w:before="0"/>
        <w:jc w:val="left"/>
        <w:rPr>
          <w:rFonts w:cs="Arial"/>
          <w:lang w:eastAsia="sr-Latn-CS"/>
        </w:rPr>
      </w:pPr>
      <w:r>
        <w:rPr>
          <w:rFonts w:cs="Arial"/>
          <w:lang w:eastAsia="sr-Latn-CS"/>
        </w:rPr>
        <w:t>Слободно</w:t>
      </w:r>
      <w:r w:rsidRPr="00CF5E55">
        <w:rPr>
          <w:rFonts w:cs="Arial"/>
          <w:lang w:eastAsia="sr-Latn-CS"/>
        </w:rPr>
        <w:t xml:space="preserve"> </w:t>
      </w:r>
      <w:r>
        <w:rPr>
          <w:rFonts w:cs="Arial"/>
          <w:lang w:eastAsia="sr-Latn-CS"/>
        </w:rPr>
        <w:t>за</w:t>
      </w:r>
      <w:r w:rsidRPr="00CF5E55">
        <w:rPr>
          <w:rFonts w:cs="Arial"/>
          <w:lang w:eastAsia="sr-Latn-CS"/>
        </w:rPr>
        <w:t xml:space="preserve"> </w:t>
      </w:r>
      <w:r>
        <w:rPr>
          <w:rFonts w:cs="Arial"/>
          <w:lang w:eastAsia="sr-Latn-CS"/>
        </w:rPr>
        <w:t>све</w:t>
      </w:r>
      <w:r w:rsidRPr="00CF5E55">
        <w:rPr>
          <w:rFonts w:cs="Arial"/>
          <w:lang w:eastAsia="sr-Latn-CS"/>
        </w:rPr>
        <w:t>:</w:t>
      </w:r>
    </w:p>
    <w:p w:rsidR="00A7231B" w:rsidRDefault="00AE2294" w:rsidP="00A7231B">
      <w:pPr>
        <w:spacing w:before="40"/>
        <w:jc w:val="left"/>
        <w:rPr>
          <w:rFonts w:cs="Arial"/>
          <w:lang w:eastAsia="sr-Latn-CS"/>
        </w:rPr>
      </w:pPr>
      <w:hyperlink r:id="rId33" w:tgtFrame="_top" w:history="1">
        <w:r w:rsidR="00A7231B" w:rsidRPr="00CF5E55">
          <w:rPr>
            <w:rFonts w:cs="Arial"/>
            <w:color w:val="0000FF"/>
            <w:u w:val="single"/>
            <w:lang w:eastAsia="sr-Latn-CS"/>
          </w:rPr>
          <w:t>Bandolier</w:t>
        </w:r>
      </w:hyperlink>
    </w:p>
    <w:p w:rsidR="00A7231B" w:rsidRDefault="00AE2294" w:rsidP="00A7231B">
      <w:pPr>
        <w:spacing w:before="40"/>
        <w:jc w:val="left"/>
        <w:rPr>
          <w:rFonts w:cs="Arial"/>
          <w:lang w:eastAsia="sr-Latn-CS"/>
        </w:rPr>
      </w:pPr>
      <w:hyperlink r:id="rId34" w:tgtFrame="_top" w:history="1">
        <w:r w:rsidR="00A7231B" w:rsidRPr="00CF5E55">
          <w:rPr>
            <w:rFonts w:cs="Arial"/>
            <w:color w:val="0000FF"/>
            <w:u w:val="single"/>
            <w:lang w:eastAsia="sr-Latn-CS"/>
          </w:rPr>
          <w:t>PubMed Clinical Queries</w:t>
        </w:r>
      </w:hyperlink>
    </w:p>
    <w:p w:rsidR="00A7231B" w:rsidRDefault="00AE2294" w:rsidP="00A7231B">
      <w:pPr>
        <w:spacing w:before="40"/>
        <w:jc w:val="left"/>
        <w:rPr>
          <w:rFonts w:cs="Arial"/>
          <w:lang w:eastAsia="sr-Latn-CS"/>
        </w:rPr>
      </w:pPr>
      <w:hyperlink r:id="rId35" w:tgtFrame="_top" w:history="1">
        <w:r w:rsidR="00A7231B" w:rsidRPr="00CF5E55">
          <w:rPr>
            <w:rFonts w:cs="Arial"/>
            <w:color w:val="0000FF"/>
            <w:u w:val="single"/>
            <w:lang w:eastAsia="sr-Latn-CS"/>
          </w:rPr>
          <w:t>SUMSearch</w:t>
        </w:r>
      </w:hyperlink>
    </w:p>
    <w:p w:rsidR="00A7231B" w:rsidRDefault="00AE2294" w:rsidP="00A7231B">
      <w:pPr>
        <w:spacing w:before="40"/>
        <w:jc w:val="left"/>
        <w:rPr>
          <w:rFonts w:cs="Arial"/>
          <w:lang w:eastAsia="sr-Latn-CS"/>
        </w:rPr>
      </w:pPr>
      <w:hyperlink r:id="rId36" w:tgtFrame="_top" w:history="1">
        <w:r w:rsidR="00A7231B" w:rsidRPr="00CF5E55">
          <w:rPr>
            <w:rFonts w:cs="Arial"/>
            <w:color w:val="0000FF"/>
            <w:u w:val="single"/>
            <w:lang w:eastAsia="sr-Latn-CS"/>
          </w:rPr>
          <w:t>DARE</w:t>
        </w:r>
      </w:hyperlink>
    </w:p>
    <w:p w:rsidR="00A7231B" w:rsidRDefault="00AE2294" w:rsidP="00A7231B">
      <w:pPr>
        <w:spacing w:before="40"/>
        <w:jc w:val="left"/>
        <w:rPr>
          <w:rFonts w:cs="Arial"/>
          <w:lang w:eastAsia="sr-Latn-CS"/>
        </w:rPr>
      </w:pPr>
      <w:hyperlink r:id="rId37" w:tgtFrame="_top" w:history="1">
        <w:r w:rsidR="00A7231B" w:rsidRPr="00CF5E55">
          <w:rPr>
            <w:rFonts w:cs="Arial"/>
            <w:color w:val="0000FF"/>
            <w:u w:val="single"/>
            <w:lang w:eastAsia="sr-Latn-CS"/>
          </w:rPr>
          <w:t>Evidence Based On-Call</w:t>
        </w:r>
      </w:hyperlink>
    </w:p>
    <w:p w:rsidR="00A7231B" w:rsidRDefault="00AE2294" w:rsidP="00A7231B">
      <w:pPr>
        <w:spacing w:before="40"/>
        <w:jc w:val="left"/>
        <w:rPr>
          <w:rFonts w:cs="Arial"/>
          <w:lang w:eastAsia="sr-Latn-CS"/>
        </w:rPr>
      </w:pPr>
      <w:hyperlink r:id="rId38" w:tgtFrame="_top" w:history="1">
        <w:r w:rsidR="00A7231B" w:rsidRPr="00CF5E55">
          <w:rPr>
            <w:rFonts w:cs="Arial"/>
            <w:color w:val="0000FF"/>
            <w:u w:val="single"/>
            <w:lang w:eastAsia="sr-Latn-CS"/>
          </w:rPr>
          <w:t>TRIPDatabase</w:t>
        </w:r>
      </w:hyperlink>
    </w:p>
    <w:p w:rsidR="00A7231B" w:rsidRDefault="00AE2294" w:rsidP="00A7231B">
      <w:pPr>
        <w:spacing w:before="40"/>
        <w:jc w:val="left"/>
        <w:rPr>
          <w:rFonts w:cs="Arial"/>
          <w:lang w:eastAsia="sr-Latn-CS"/>
        </w:rPr>
      </w:pPr>
      <w:hyperlink r:id="rId39" w:tgtFrame="_top" w:history="1">
        <w:r w:rsidR="00A7231B" w:rsidRPr="00CF5E55">
          <w:rPr>
            <w:rFonts w:cs="Arial"/>
            <w:color w:val="0000FF"/>
            <w:u w:val="single"/>
            <w:lang w:eastAsia="sr-Latn-CS"/>
          </w:rPr>
          <w:t>National Guideline Clearinghouse</w:t>
        </w:r>
      </w:hyperlink>
    </w:p>
    <w:p w:rsidR="00A7231B" w:rsidRDefault="00AE2294" w:rsidP="00A7231B">
      <w:pPr>
        <w:spacing w:before="40"/>
        <w:jc w:val="left"/>
        <w:rPr>
          <w:rFonts w:cs="Arial"/>
          <w:lang w:eastAsia="sr-Latn-CS"/>
        </w:rPr>
      </w:pPr>
      <w:hyperlink r:id="rId40" w:tgtFrame="_top" w:history="1">
        <w:r w:rsidR="00A7231B" w:rsidRPr="00CF5E55">
          <w:rPr>
            <w:rFonts w:cs="Arial"/>
            <w:color w:val="0000FF"/>
            <w:u w:val="single"/>
            <w:lang w:eastAsia="sr-Latn-CS"/>
          </w:rPr>
          <w:t>Agency for Health Care Research and Quality</w:t>
        </w:r>
      </w:hyperlink>
    </w:p>
    <w:p w:rsidR="00A7231B" w:rsidRDefault="00A7231B" w:rsidP="00A7231B">
      <w:pPr>
        <w:spacing w:before="0"/>
        <w:jc w:val="left"/>
        <w:rPr>
          <w:rFonts w:cs="Arial"/>
          <w:b/>
          <w:bCs/>
          <w:lang w:eastAsia="sr-Latn-CS"/>
        </w:rPr>
      </w:pPr>
    </w:p>
    <w:p w:rsidR="00A7231B" w:rsidRDefault="00AE2294" w:rsidP="00A7231B">
      <w:pPr>
        <w:rPr>
          <w:rFonts w:cs="Arial"/>
          <w:lang w:eastAsia="sr-Latn-CS"/>
        </w:rPr>
      </w:pPr>
      <w:hyperlink r:id="rId41" w:tgtFrame="_top" w:history="1">
        <w:r w:rsidR="00A7231B" w:rsidRPr="00CF5E55">
          <w:rPr>
            <w:rFonts w:cs="Arial"/>
            <w:b/>
            <w:bCs/>
            <w:color w:val="0000FF"/>
            <w:u w:val="single"/>
            <w:lang w:eastAsia="sr-Latn-CS"/>
          </w:rPr>
          <w:t>Scopus</w:t>
        </w:r>
      </w:hyperlink>
      <w:r w:rsidR="00A7231B">
        <w:rPr>
          <w:rFonts w:cs="Arial"/>
          <w:b/>
          <w:bCs/>
          <w:lang w:val="sr-Latn-CS" w:eastAsia="sr-Latn-CS"/>
        </w:rPr>
        <w:t xml:space="preserve">, </w:t>
      </w:r>
      <w:r w:rsidR="00A7231B">
        <w:rPr>
          <w:rFonts w:cs="Arial"/>
          <w:bCs/>
          <w:lang w:eastAsia="sr-Latn-CS"/>
        </w:rPr>
        <w:t xml:space="preserve">је </w:t>
      </w:r>
      <w:r w:rsidR="00A7231B">
        <w:rPr>
          <w:rFonts w:cs="Arial"/>
          <w:lang w:eastAsia="sr-Latn-CS"/>
        </w:rPr>
        <w:t>највећа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светска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база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података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абстраката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и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цитираних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референци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val="sr-Cyrl-CS" w:eastAsia="sr-Latn-CS"/>
        </w:rPr>
        <w:t>научне</w:t>
      </w:r>
      <w:r w:rsidR="00A7231B" w:rsidRPr="00CF5E55">
        <w:rPr>
          <w:rFonts w:cs="Arial"/>
          <w:lang w:eastAsia="sr-Latn-CS"/>
        </w:rPr>
        <w:t xml:space="preserve">, </w:t>
      </w:r>
      <w:r w:rsidR="00A7231B">
        <w:rPr>
          <w:rFonts w:cs="Arial"/>
          <w:lang w:eastAsia="sr-Latn-CS"/>
        </w:rPr>
        <w:t>техничке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и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медицинске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литературе</w:t>
      </w:r>
      <w:r w:rsidR="00A7231B" w:rsidRPr="00CF5E55">
        <w:rPr>
          <w:rFonts w:cs="Arial"/>
          <w:lang w:eastAsia="sr-Latn-CS"/>
        </w:rPr>
        <w:t xml:space="preserve">. </w:t>
      </w:r>
      <w:r w:rsidR="00A7231B">
        <w:rPr>
          <w:rFonts w:cs="Arial"/>
          <w:lang w:eastAsia="sr-Latn-CS"/>
        </w:rPr>
        <w:t>Укључује</w:t>
      </w:r>
      <w:r w:rsidR="00A7231B" w:rsidRPr="00CF5E55">
        <w:rPr>
          <w:rFonts w:cs="Arial"/>
          <w:lang w:eastAsia="sr-Latn-CS"/>
        </w:rPr>
        <w:t xml:space="preserve"> 29 </w:t>
      </w:r>
      <w:r w:rsidR="00A7231B">
        <w:rPr>
          <w:rFonts w:cs="Arial"/>
          <w:lang w:eastAsia="sr-Latn-CS"/>
        </w:rPr>
        <w:t>милиона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абстраката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из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више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од</w:t>
      </w:r>
      <w:r w:rsidR="00A7231B" w:rsidRPr="00CF5E55">
        <w:rPr>
          <w:rFonts w:cs="Arial"/>
          <w:lang w:eastAsia="sr-Latn-CS"/>
        </w:rPr>
        <w:t xml:space="preserve"> 15</w:t>
      </w:r>
      <w:r w:rsidR="00A7231B">
        <w:rPr>
          <w:rFonts w:cs="Arial"/>
          <w:lang w:eastAsia="sr-Latn-CS"/>
        </w:rPr>
        <w:t xml:space="preserve"> хиљада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наслова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од</w:t>
      </w:r>
      <w:r w:rsidR="00A7231B" w:rsidRPr="00CF5E55">
        <w:rPr>
          <w:rFonts w:cs="Arial"/>
          <w:lang w:eastAsia="sr-Latn-CS"/>
        </w:rPr>
        <w:t xml:space="preserve"> 4 </w:t>
      </w:r>
      <w:r w:rsidR="00A7231B">
        <w:rPr>
          <w:rFonts w:cs="Arial"/>
          <w:lang w:eastAsia="sr-Latn-CS"/>
        </w:rPr>
        <w:t>хиљаде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издавача</w:t>
      </w:r>
      <w:r w:rsidR="00A7231B" w:rsidRPr="00CF5E55">
        <w:rPr>
          <w:rFonts w:cs="Arial"/>
          <w:lang w:eastAsia="sr-Latn-CS"/>
        </w:rPr>
        <w:t xml:space="preserve">. </w:t>
      </w:r>
      <w:r w:rsidR="00A7231B">
        <w:rPr>
          <w:rFonts w:cs="Arial"/>
          <w:lang w:eastAsia="sr-Latn-CS"/>
        </w:rPr>
        <w:t>Ажурира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се</w:t>
      </w:r>
      <w:r w:rsidR="00A7231B" w:rsidRPr="00CF5E55">
        <w:rPr>
          <w:rFonts w:cs="Arial"/>
          <w:lang w:eastAsia="sr-Latn-CS"/>
        </w:rPr>
        <w:t xml:space="preserve"> </w:t>
      </w:r>
      <w:r w:rsidR="00A7231B">
        <w:rPr>
          <w:rFonts w:cs="Arial"/>
          <w:lang w:eastAsia="sr-Latn-CS"/>
        </w:rPr>
        <w:t>дневно</w:t>
      </w:r>
      <w:r w:rsidR="00A7231B" w:rsidRPr="00CF5E55">
        <w:rPr>
          <w:rFonts w:cs="Arial"/>
          <w:lang w:eastAsia="sr-Latn-CS"/>
        </w:rPr>
        <w:t>.</w:t>
      </w:r>
    </w:p>
    <w:p w:rsidR="00A7231B" w:rsidRDefault="00A7231B" w:rsidP="00A7231B">
      <w:pPr>
        <w:spacing w:before="0"/>
        <w:rPr>
          <w:b/>
          <w:lang w:val="en-US" w:eastAsia="sr-Latn-CS"/>
        </w:rPr>
      </w:pPr>
    </w:p>
    <w:p w:rsidR="00A7231B" w:rsidRPr="003333D3" w:rsidRDefault="00AE2294" w:rsidP="00A7231B">
      <w:pPr>
        <w:spacing w:before="0"/>
        <w:rPr>
          <w:lang w:val="en-US" w:eastAsia="sr-Latn-CS"/>
        </w:rPr>
      </w:pPr>
      <w:hyperlink r:id="rId42" w:history="1">
        <w:r w:rsidR="00A7231B" w:rsidRPr="003C42F7">
          <w:rPr>
            <w:rStyle w:val="Hyperlink"/>
            <w:rFonts w:eastAsia="Arial Unicode MS"/>
            <w:b/>
            <w:lang w:eastAsia="sr-Latn-CS"/>
          </w:rPr>
          <w:t xml:space="preserve">Embase </w:t>
        </w:r>
        <w:r w:rsidR="00A7231B">
          <w:rPr>
            <w:rStyle w:val="Hyperlink"/>
            <w:rFonts w:eastAsia="Arial Unicode MS"/>
            <w:b/>
            <w:lang w:val="sr-Cyrl-CS" w:eastAsia="sr-Latn-CS"/>
          </w:rPr>
          <w:t>или</w:t>
        </w:r>
        <w:r w:rsidR="00A7231B">
          <w:rPr>
            <w:rStyle w:val="Hyperlink"/>
            <w:rFonts w:eastAsia="Arial Unicode MS"/>
            <w:b/>
            <w:lang w:eastAsia="sr-Latn-CS"/>
          </w:rPr>
          <w:t xml:space="preserve"> E</w:t>
        </w:r>
        <w:r w:rsidR="00A7231B" w:rsidRPr="003C42F7">
          <w:rPr>
            <w:rStyle w:val="Hyperlink"/>
            <w:rFonts w:eastAsia="Arial Unicode MS"/>
            <w:b/>
            <w:lang w:eastAsia="sr-Latn-CS"/>
          </w:rPr>
          <w:t>xcerpta medica</w:t>
        </w:r>
      </w:hyperlink>
      <w:r w:rsidR="00A7231B">
        <w:rPr>
          <w:b/>
          <w:lang w:val="sr-Cyrl-CS" w:eastAsia="sr-Latn-CS"/>
        </w:rPr>
        <w:t xml:space="preserve"> </w:t>
      </w:r>
      <w:r w:rsidR="00A7231B">
        <w:rPr>
          <w:lang w:val="en-US" w:eastAsia="sr-Latn-CS"/>
        </w:rPr>
        <w:t>база</w:t>
      </w:r>
      <w:r w:rsidR="00A7231B" w:rsidRPr="00693F00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података</w:t>
      </w:r>
      <w:r w:rsidR="00A7231B">
        <w:rPr>
          <w:b/>
          <w:lang w:val="en-US" w:eastAsia="sr-Latn-CS"/>
        </w:rPr>
        <w:t xml:space="preserve"> </w:t>
      </w:r>
      <w:r w:rsidR="00A7231B">
        <w:rPr>
          <w:lang w:val="en-US" w:eastAsia="sr-Latn-CS"/>
        </w:rPr>
        <w:t>је један од најопсежнијих онлајн извор</w:t>
      </w:r>
      <w:r w:rsidR="00A7231B">
        <w:rPr>
          <w:lang w:val="sr-Cyrl-CS" w:eastAsia="sr-Latn-CS"/>
        </w:rPr>
        <w:t>а</w:t>
      </w:r>
      <w:r w:rsidR="00A7231B">
        <w:rPr>
          <w:lang w:val="en-US" w:eastAsia="sr-Latn-CS"/>
        </w:rPr>
        <w:t xml:space="preserve"> биомедицинских одговора. То је биомедицинска и фармаколошка база података креирана од стране </w:t>
      </w:r>
      <w:hyperlink r:id="rId43" w:tooltip="Elsevier" w:history="1">
        <w:r w:rsidR="00A7231B">
          <w:rPr>
            <w:rStyle w:val="Hyperlink"/>
            <w:rFonts w:eastAsia="Arial Unicode MS"/>
          </w:rPr>
          <w:t>Elsevier</w:t>
        </w:r>
      </w:hyperlink>
      <w:r w:rsidR="00A7231B">
        <w:t xml:space="preserve"> и садржи преко 20 </w:t>
      </w:r>
      <w:r w:rsidR="00A7231B">
        <w:rPr>
          <w:lang w:val="en-US" w:eastAsia="sr-Latn-CS"/>
        </w:rPr>
        <w:t>милиона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записа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 xml:space="preserve">од </w:t>
      </w:r>
      <w:r w:rsidR="00A7231B">
        <w:t xml:space="preserve">1947 до данас. Сваки запис је потпуно индексиран и покрива преко 7.000 биомедицинских </w:t>
      </w:r>
      <w:r w:rsidR="00A7231B">
        <w:rPr>
          <w:lang w:val="sr-Cyrl-CS"/>
        </w:rPr>
        <w:t>ч</w:t>
      </w:r>
      <w:r w:rsidR="00A7231B">
        <w:t xml:space="preserve">асописа из преко 70 земаља. </w:t>
      </w:r>
      <w:r w:rsidR="00A7231B">
        <w:rPr>
          <w:lang w:val="en-US" w:eastAsia="sr-Latn-CS"/>
        </w:rPr>
        <w:t>Она ће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вам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помоћи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у</w:t>
      </w:r>
      <w:r w:rsidR="00A7231B" w:rsidRPr="003333D3">
        <w:rPr>
          <w:lang w:val="en-US" w:eastAsia="sr-Latn-CS"/>
        </w:rPr>
        <w:t>:</w:t>
      </w:r>
      <w:r w:rsidR="00A7231B">
        <w:rPr>
          <w:lang w:val="en-US" w:eastAsia="sr-Latn-CS"/>
        </w:rPr>
        <w:t xml:space="preserve"> праћењу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неповољних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реакција при узимању лекова, упоређивању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терапија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различитим лековима за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болест, и истраживању медицине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засноване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на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доказима. Са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преко</w:t>
      </w:r>
      <w:r w:rsidR="00A7231B" w:rsidRPr="003333D3">
        <w:rPr>
          <w:lang w:val="en-US" w:eastAsia="sr-Latn-CS"/>
        </w:rPr>
        <w:t xml:space="preserve"> 20 </w:t>
      </w:r>
      <w:r w:rsidR="00A7231B">
        <w:rPr>
          <w:lang w:val="en-US" w:eastAsia="sr-Latn-CS"/>
        </w:rPr>
        <w:t>милиона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записа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са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више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од</w:t>
      </w:r>
      <w:r w:rsidR="00A7231B" w:rsidRPr="003333D3">
        <w:rPr>
          <w:lang w:val="en-US" w:eastAsia="sr-Latn-CS"/>
        </w:rPr>
        <w:t xml:space="preserve"> 7.000 </w:t>
      </w:r>
      <w:r w:rsidR="00A7231B">
        <w:rPr>
          <w:lang w:val="en-US" w:eastAsia="sr-Latn-CS"/>
        </w:rPr>
        <w:t>активних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ауторитативних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часописа</w:t>
      </w:r>
      <w:r w:rsidR="00A7231B" w:rsidRPr="003333D3">
        <w:rPr>
          <w:lang w:val="en-US" w:eastAsia="sr-Latn-CS"/>
        </w:rPr>
        <w:t xml:space="preserve">, </w:t>
      </w:r>
      <w:r w:rsidR="00A7231B" w:rsidRPr="00C361D3">
        <w:rPr>
          <w:i/>
          <w:lang w:val="en-US" w:eastAsia="sr-Latn-CS"/>
        </w:rPr>
        <w:t>Embase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пружа истраживање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које је у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потпуности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испуњено.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 xml:space="preserve">Он чува преко </w:t>
      </w:r>
      <w:r w:rsidR="00A7231B" w:rsidRPr="003333D3">
        <w:rPr>
          <w:lang w:val="en-US" w:eastAsia="sr-Latn-CS"/>
        </w:rPr>
        <w:t xml:space="preserve">1.800 </w:t>
      </w:r>
      <w:r w:rsidR="00A7231B">
        <w:rPr>
          <w:lang w:val="en-US" w:eastAsia="sr-Latn-CS"/>
        </w:rPr>
        <w:t>биомедицинских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наслова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које не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нуди</w:t>
      </w:r>
      <w:r w:rsidR="00A7231B" w:rsidRPr="003333D3">
        <w:rPr>
          <w:lang w:val="en-US" w:eastAsia="sr-Latn-CS"/>
        </w:rPr>
        <w:t xml:space="preserve"> </w:t>
      </w:r>
      <w:r w:rsidR="00A7231B" w:rsidRPr="00C361D3">
        <w:rPr>
          <w:i/>
          <w:lang w:val="en-US" w:eastAsia="sr-Latn-CS"/>
        </w:rPr>
        <w:t>Medline</w:t>
      </w:r>
      <w:r w:rsidR="00A7231B" w:rsidRPr="003333D3">
        <w:rPr>
          <w:lang w:val="en-US" w:eastAsia="sr-Latn-CS"/>
        </w:rPr>
        <w:t xml:space="preserve">. </w:t>
      </w:r>
      <w:r w:rsidR="00A7231B" w:rsidRPr="00C361D3">
        <w:rPr>
          <w:i/>
          <w:lang w:val="en-US" w:eastAsia="sr-Latn-CS"/>
        </w:rPr>
        <w:t>Embase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пружа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свеобухватно</w:t>
      </w:r>
      <w:r w:rsidR="00A7231B" w:rsidRPr="003333D3">
        <w:rPr>
          <w:lang w:val="en-US" w:eastAsia="sr-Latn-CS"/>
        </w:rPr>
        <w:t xml:space="preserve">, </w:t>
      </w:r>
      <w:r w:rsidR="00A7231B">
        <w:rPr>
          <w:lang w:val="en-US" w:eastAsia="sr-Latn-CS"/>
        </w:rPr>
        <w:t>ауторитативно</w:t>
      </w:r>
      <w:r w:rsidR="00A7231B" w:rsidRPr="003333D3">
        <w:rPr>
          <w:lang w:val="en-US" w:eastAsia="sr-Latn-CS"/>
        </w:rPr>
        <w:t xml:space="preserve">, </w:t>
      </w:r>
      <w:r w:rsidR="00A7231B">
        <w:rPr>
          <w:lang w:val="en-US" w:eastAsia="sr-Latn-CS"/>
        </w:rPr>
        <w:t>поуздано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покривање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најрелевантније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биомедицинске</w:t>
      </w:r>
      <w:r w:rsidR="00A7231B" w:rsidRPr="003333D3">
        <w:rPr>
          <w:lang w:val="en-US" w:eastAsia="sr-Latn-CS"/>
        </w:rPr>
        <w:t xml:space="preserve"> </w:t>
      </w:r>
      <w:r w:rsidR="00A7231B">
        <w:rPr>
          <w:lang w:val="en-US" w:eastAsia="sr-Latn-CS"/>
        </w:rPr>
        <w:t>литературе</w:t>
      </w:r>
      <w:r w:rsidR="00A7231B" w:rsidRPr="003333D3">
        <w:rPr>
          <w:lang w:val="en-US" w:eastAsia="sr-Latn-CS"/>
        </w:rPr>
        <w:t xml:space="preserve">. </w:t>
      </w:r>
    </w:p>
    <w:p w:rsidR="00A7231B" w:rsidRPr="00957A92" w:rsidRDefault="00A7231B" w:rsidP="00A7231B">
      <w:pPr>
        <w:pStyle w:val="Heading2"/>
        <w:rPr>
          <w:lang w:eastAsia="sr-Latn-CS"/>
        </w:rPr>
      </w:pPr>
      <w:bookmarkStart w:id="15" w:name="_Toc264486860"/>
      <w:bookmarkStart w:id="16" w:name="_Toc462583044"/>
      <w:r>
        <w:br w:type="page"/>
      </w:r>
      <w:bookmarkStart w:id="17" w:name="_Toc462599160"/>
      <w:r>
        <w:lastRenderedPageBreak/>
        <w:t>PubMed</w:t>
      </w:r>
      <w:bookmarkEnd w:id="15"/>
      <w:bookmarkEnd w:id="16"/>
      <w:bookmarkEnd w:id="17"/>
    </w:p>
    <w:p w:rsidR="00A7231B" w:rsidRPr="00344315" w:rsidRDefault="00A7231B" w:rsidP="00A7231B">
      <w:pPr>
        <w:spacing w:before="0"/>
        <w:rPr>
          <w:lang w:val="hr-HR" w:eastAsia="sr-Latn-CS"/>
        </w:rPr>
      </w:pPr>
      <w:r>
        <w:rPr>
          <w:b/>
          <w:lang w:val="hr-HR" w:eastAsia="sr-Latn-CS"/>
        </w:rPr>
        <w:t>PubMed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садржи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базу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података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библиографским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информацијама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литератури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објављеној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најпре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бионаукама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тих линкова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према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читавим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текстовима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докумената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веб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адресама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оних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издавача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којима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договорена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сарадња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односно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веб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адресама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књижара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или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неких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других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устранова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PubMed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такође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повезан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осталим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базама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саставу</w:t>
      </w:r>
      <w:r w:rsidRPr="000537F6">
        <w:rPr>
          <w:lang w:val="hr-HR" w:eastAsia="sr-Latn-CS"/>
        </w:rPr>
        <w:t xml:space="preserve"> </w:t>
      </w:r>
      <w:r w:rsidRPr="000E16C4">
        <w:rPr>
          <w:i/>
          <w:lang w:val="hr-HR" w:eastAsia="sr-Latn-CS"/>
        </w:rPr>
        <w:t>Entrez</w:t>
      </w:r>
      <w:r w:rsidRPr="000537F6">
        <w:rPr>
          <w:lang w:val="hr-HR" w:eastAsia="sr-Latn-CS"/>
        </w:rPr>
        <w:t>.</w:t>
      </w:r>
      <w:r>
        <w:rPr>
          <w:lang w:val="hr-HR" w:eastAsia="sr-Latn-CS"/>
        </w:rPr>
        <w:t xml:space="preserve"> Слика</w:t>
      </w:r>
      <w:r w:rsidRPr="002651CD">
        <w:rPr>
          <w:lang w:val="hr-HR" w:eastAsia="sr-Latn-CS"/>
        </w:rPr>
        <w:t xml:space="preserve"> </w:t>
      </w:r>
      <w:r>
        <w:rPr>
          <w:lang w:val="hr-HR" w:eastAsia="sr-Latn-CS"/>
        </w:rPr>
        <w:t>показује</w:t>
      </w:r>
      <w:r w:rsidRPr="002651CD">
        <w:rPr>
          <w:lang w:val="hr-HR" w:eastAsia="sr-Latn-CS"/>
        </w:rPr>
        <w:t xml:space="preserve"> </w:t>
      </w:r>
      <w:r>
        <w:rPr>
          <w:lang w:val="hr-HR" w:eastAsia="sr-Latn-CS"/>
        </w:rPr>
        <w:t>повезаност</w:t>
      </w:r>
      <w:r w:rsidRPr="002651CD">
        <w:rPr>
          <w:lang w:val="hr-HR" w:eastAsia="sr-Latn-CS"/>
        </w:rPr>
        <w:t xml:space="preserve"> </w:t>
      </w:r>
      <w:r>
        <w:rPr>
          <w:lang w:val="hr-HR" w:eastAsia="sr-Latn-CS"/>
        </w:rPr>
        <w:t>извора</w:t>
      </w:r>
      <w:r w:rsidRPr="002651CD">
        <w:rPr>
          <w:lang w:val="hr-HR" w:eastAsia="sr-Latn-CS"/>
        </w:rPr>
        <w:t xml:space="preserve"> </w:t>
      </w:r>
      <w:r>
        <w:rPr>
          <w:lang w:val="hr-HR" w:eastAsia="sr-Latn-CS"/>
        </w:rPr>
        <w:t>информација у</w:t>
      </w:r>
      <w:r w:rsidRPr="002651CD">
        <w:rPr>
          <w:lang w:val="hr-HR" w:eastAsia="sr-Latn-CS"/>
        </w:rPr>
        <w:t xml:space="preserve"> </w:t>
      </w:r>
      <w:r>
        <w:rPr>
          <w:lang w:val="hr-HR" w:eastAsia="sr-Latn-CS"/>
        </w:rPr>
        <w:t>саставу</w:t>
      </w:r>
      <w:r w:rsidRPr="00344315">
        <w:rPr>
          <w:lang w:val="hr-HR" w:eastAsia="sr-Latn-CS"/>
        </w:rPr>
        <w:t xml:space="preserve"> </w:t>
      </w:r>
      <w:r w:rsidRPr="000E16C4">
        <w:rPr>
          <w:i/>
          <w:lang w:val="hr-HR" w:eastAsia="sr-Latn-CS"/>
        </w:rPr>
        <w:t>Entrez</w:t>
      </w:r>
      <w:r w:rsidRPr="00344315">
        <w:rPr>
          <w:lang w:val="hr-HR" w:eastAsia="sr-Latn-CS"/>
        </w:rPr>
        <w:t xml:space="preserve"> (</w:t>
      </w:r>
      <w:hyperlink r:id="rId44" w:history="1">
        <w:r w:rsidRPr="00A615A7">
          <w:rPr>
            <w:rStyle w:val="Hyperlink"/>
            <w:rFonts w:eastAsia="Arial Unicode MS" w:cs="Arial"/>
            <w:bCs/>
            <w:lang w:eastAsia="sr-Latn-CS"/>
          </w:rPr>
          <w:t>http</w:t>
        </w:r>
        <w:r w:rsidRPr="0080244F">
          <w:rPr>
            <w:rStyle w:val="Hyperlink"/>
            <w:rFonts w:eastAsia="Arial Unicode MS" w:cs="Arial"/>
            <w:bCs/>
            <w:lang w:val="hr-HR" w:eastAsia="sr-Latn-CS"/>
          </w:rPr>
          <w:t>://</w:t>
        </w:r>
        <w:r w:rsidRPr="00A615A7">
          <w:rPr>
            <w:rStyle w:val="Hyperlink"/>
            <w:rFonts w:eastAsia="Arial Unicode MS" w:cs="Arial"/>
            <w:bCs/>
            <w:lang w:eastAsia="sr-Latn-CS"/>
          </w:rPr>
          <w:t>www</w:t>
        </w:r>
        <w:r w:rsidRPr="0080244F">
          <w:rPr>
            <w:rStyle w:val="Hyperlink"/>
            <w:rFonts w:eastAsia="Arial Unicode MS" w:cs="Arial"/>
            <w:bCs/>
            <w:lang w:val="hr-HR" w:eastAsia="sr-Latn-CS"/>
          </w:rPr>
          <w:t>.</w:t>
        </w:r>
        <w:r w:rsidRPr="00A615A7">
          <w:rPr>
            <w:rStyle w:val="Hyperlink"/>
            <w:rFonts w:eastAsia="Arial Unicode MS" w:cs="Arial"/>
            <w:bCs/>
            <w:lang w:eastAsia="sr-Latn-CS"/>
          </w:rPr>
          <w:t>pubmed</w:t>
        </w:r>
        <w:r w:rsidRPr="0080244F">
          <w:rPr>
            <w:rStyle w:val="Hyperlink"/>
            <w:rFonts w:eastAsia="Arial Unicode MS" w:cs="Arial"/>
            <w:bCs/>
            <w:lang w:val="hr-HR" w:eastAsia="sr-Latn-CS"/>
          </w:rPr>
          <w:t>.</w:t>
        </w:r>
        <w:r w:rsidRPr="00A615A7">
          <w:rPr>
            <w:rStyle w:val="Hyperlink"/>
            <w:rFonts w:eastAsia="Arial Unicode MS" w:cs="Arial"/>
            <w:bCs/>
            <w:lang w:eastAsia="sr-Latn-CS"/>
          </w:rPr>
          <w:t>gov</w:t>
        </w:r>
      </w:hyperlink>
      <w:r w:rsidRPr="0080244F">
        <w:rPr>
          <w:rFonts w:cs="Arial"/>
          <w:bCs/>
          <w:color w:val="auto"/>
          <w:lang w:val="hr-HR" w:eastAsia="sr-Latn-CS"/>
        </w:rPr>
        <w:t>)</w:t>
      </w:r>
      <w:r>
        <w:rPr>
          <w:lang w:val="hr-HR" w:eastAsia="sr-Latn-CS"/>
        </w:rPr>
        <w:t>.</w:t>
      </w:r>
    </w:p>
    <w:p w:rsidR="00A7231B" w:rsidRDefault="00A7231B" w:rsidP="00A7231B">
      <w:pPr>
        <w:jc w:val="center"/>
        <w:rPr>
          <w:rFonts w:cs="Arial"/>
          <w:bCs/>
          <w:i/>
          <w:iCs/>
          <w:color w:val="auto"/>
          <w:lang w:eastAsia="sr-Latn-CS"/>
        </w:rPr>
      </w:pPr>
      <w:r>
        <w:rPr>
          <w:rFonts w:cs="Arial"/>
          <w:i/>
          <w:noProof/>
          <w:color w:val="auto"/>
          <w:lang w:val="en-US"/>
        </w:rPr>
        <w:drawing>
          <wp:inline distT="0" distB="0" distL="0" distR="0">
            <wp:extent cx="4866005" cy="3084830"/>
            <wp:effectExtent l="19050" t="0" r="0" b="0"/>
            <wp:docPr id="4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18439" t="2699" r="19873" b="278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6005" cy="3084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4F5D4A" w:rsidRDefault="00A7231B" w:rsidP="00A7231B">
      <w:pPr>
        <w:jc w:val="center"/>
        <w:rPr>
          <w:rFonts w:cs="Arial"/>
          <w:i/>
          <w:color w:val="auto"/>
          <w:lang w:eastAsia="sr-Latn-CS"/>
        </w:rPr>
      </w:pPr>
      <w:r w:rsidRPr="000A022D">
        <w:rPr>
          <w:rFonts w:cs="Arial"/>
          <w:bCs/>
          <w:i/>
          <w:iCs/>
          <w:color w:val="auto"/>
          <w:lang w:eastAsia="sr-Latn-CS"/>
        </w:rPr>
        <w:t>Слика 1</w:t>
      </w:r>
      <w:r>
        <w:rPr>
          <w:rFonts w:cs="Arial"/>
          <w:bCs/>
          <w:i/>
          <w:iCs/>
          <w:color w:val="auto"/>
          <w:lang w:val="sr-Cyrl-CS" w:eastAsia="sr-Latn-CS"/>
        </w:rPr>
        <w:t xml:space="preserve"> </w:t>
      </w:r>
      <w:r w:rsidRPr="000A022D">
        <w:rPr>
          <w:rFonts w:cs="Arial"/>
          <w:bCs/>
          <w:i/>
          <w:iCs/>
          <w:color w:val="auto"/>
          <w:lang w:eastAsia="sr-Latn-CS"/>
        </w:rPr>
        <w:t xml:space="preserve"> </w:t>
      </w:r>
      <w:r>
        <w:rPr>
          <w:rFonts w:cs="Arial"/>
          <w:bCs/>
          <w:i/>
          <w:iCs/>
          <w:color w:val="auto"/>
          <w:lang w:eastAsia="sr-Latn-CS"/>
        </w:rPr>
        <w:t>PubMed</w:t>
      </w:r>
    </w:p>
    <w:p w:rsidR="00A7231B" w:rsidRPr="0080244F" w:rsidRDefault="00A7231B" w:rsidP="00A7231B">
      <w:pPr>
        <w:pStyle w:val="Heading3"/>
        <w:rPr>
          <w:lang w:val="hr-HR" w:eastAsia="sr-Latn-CS"/>
        </w:rPr>
      </w:pPr>
      <w:bookmarkStart w:id="18" w:name="_Toc264486861"/>
      <w:bookmarkStart w:id="19" w:name="_Toc462583045"/>
      <w:bookmarkStart w:id="20" w:name="_Toc462599161"/>
      <w:r>
        <w:rPr>
          <w:lang w:eastAsia="sr-Latn-CS"/>
        </w:rPr>
        <w:t>MEDLINE</w:t>
      </w:r>
      <w:bookmarkEnd w:id="18"/>
      <w:bookmarkEnd w:id="19"/>
      <w:bookmarkEnd w:id="20"/>
    </w:p>
    <w:p w:rsidR="00A7231B" w:rsidRDefault="00A7231B" w:rsidP="00A7231B">
      <w:pPr>
        <w:rPr>
          <w:lang w:val="hr-HR" w:eastAsia="sr-Latn-CS"/>
        </w:rPr>
      </w:pPr>
      <w:r>
        <w:rPr>
          <w:b/>
          <w:lang w:val="hr-HR" w:eastAsia="sr-Latn-CS"/>
        </w:rPr>
        <w:t>MEDLINE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најважнија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библиографска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база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података</w:t>
      </w:r>
      <w:r w:rsidRPr="000537F6">
        <w:rPr>
          <w:lang w:val="hr-HR" w:eastAsia="sr-Latn-CS"/>
        </w:rPr>
        <w:t xml:space="preserve"> </w:t>
      </w:r>
      <w:r w:rsidRPr="000E16C4">
        <w:rPr>
          <w:i/>
          <w:lang w:val="hr-HR" w:eastAsia="sr-Latn-CS"/>
        </w:rPr>
        <w:t xml:space="preserve">National Library of Medicine (NLM) </w:t>
      </w:r>
      <w:r>
        <w:rPr>
          <w:lang w:val="hr-HR" w:eastAsia="sr-Latn-CS"/>
        </w:rPr>
        <w:t>која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садржи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податке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литератури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објављеној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подручју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клиничке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медицине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стоматологије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ветеринарске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медицине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здравства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предклиничке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медицине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неких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других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подручја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бионаука</w:t>
      </w:r>
      <w:r w:rsidRPr="000537F6">
        <w:rPr>
          <w:lang w:val="hr-HR" w:eastAsia="sr-Latn-CS"/>
        </w:rPr>
        <w:t>.</w:t>
      </w:r>
    </w:p>
    <w:p w:rsidR="00A7231B" w:rsidRDefault="00A7231B" w:rsidP="00A7231B">
      <w:pPr>
        <w:spacing w:before="0"/>
        <w:ind w:firstLine="720"/>
        <w:rPr>
          <w:lang w:val="hr-HR" w:eastAsia="sr-Latn-CS"/>
        </w:rPr>
      </w:pPr>
      <w:r>
        <w:rPr>
          <w:b/>
          <w:lang w:val="hr-HR" w:eastAsia="sr-Latn-CS"/>
        </w:rPr>
        <w:t>MEDLINE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садржи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библиографске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податке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ауторске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абстракте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за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радове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објављене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више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од</w:t>
      </w:r>
      <w:r w:rsidRPr="000537F6">
        <w:rPr>
          <w:lang w:val="hr-HR" w:eastAsia="sr-Latn-CS"/>
        </w:rPr>
        <w:t xml:space="preserve">  4.800 </w:t>
      </w:r>
      <w:r>
        <w:rPr>
          <w:lang w:val="hr-HR" w:eastAsia="sr-Latn-CS"/>
        </w:rPr>
        <w:t>часописа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излазе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71 </w:t>
      </w:r>
      <w:r>
        <w:rPr>
          <w:lang w:val="hr-HR" w:eastAsia="sr-Latn-CS"/>
        </w:rPr>
        <w:t>земљи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Већина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записа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припада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радовима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објављени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енглеском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језику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или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имају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абстракт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енглеском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језику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бази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сада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налази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преко</w:t>
      </w:r>
      <w:r w:rsidRPr="000537F6">
        <w:rPr>
          <w:lang w:val="hr-HR" w:eastAsia="sr-Latn-CS"/>
        </w:rPr>
        <w:t xml:space="preserve"> </w:t>
      </w:r>
      <w:r>
        <w:rPr>
          <w:lang w:val="sr-Cyrl-CS" w:eastAsia="sr-Latn-CS"/>
        </w:rPr>
        <w:t>20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милиона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записа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радовима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објављеним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од</w:t>
      </w:r>
      <w:r w:rsidRPr="000537F6">
        <w:rPr>
          <w:lang w:val="hr-HR" w:eastAsia="sr-Latn-CS"/>
        </w:rPr>
        <w:t xml:space="preserve"> 1950. </w:t>
      </w:r>
      <w:r>
        <w:rPr>
          <w:lang w:val="hr-HR" w:eastAsia="sr-Latn-CS"/>
        </w:rPr>
        <w:t>године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па до сада</w:t>
      </w:r>
      <w:r w:rsidRPr="000537F6">
        <w:rPr>
          <w:lang w:val="hr-HR" w:eastAsia="sr-Latn-CS"/>
        </w:rPr>
        <w:t>.</w:t>
      </w:r>
      <w:r>
        <w:rPr>
          <w:lang w:val="hr-HR" w:eastAsia="sr-Latn-CS"/>
        </w:rPr>
        <w:t xml:space="preserve"> </w:t>
      </w:r>
      <w:r>
        <w:rPr>
          <w:b/>
          <w:lang w:val="hr-HR" w:eastAsia="sr-Latn-CS"/>
        </w:rPr>
        <w:t>MEDLINE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садрж</w:t>
      </w:r>
      <w:r>
        <w:rPr>
          <w:lang w:val="sr-Cyrl-CS" w:eastAsia="sr-Latn-CS"/>
        </w:rPr>
        <w:t xml:space="preserve">и </w:t>
      </w:r>
      <w:r>
        <w:rPr>
          <w:lang w:val="hr-HR" w:eastAsia="sr-Latn-CS"/>
        </w:rPr>
        <w:t>само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библиографске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податке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целокупне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текстове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радова</w:t>
      </w:r>
      <w:r w:rsidRPr="000537F6">
        <w:rPr>
          <w:lang w:val="hr-HR" w:eastAsia="sr-Latn-CS"/>
        </w:rPr>
        <w:t>.</w:t>
      </w:r>
    </w:p>
    <w:p w:rsidR="00A7231B" w:rsidRPr="005707AD" w:rsidRDefault="00A7231B" w:rsidP="00A7231B">
      <w:pPr>
        <w:spacing w:before="0"/>
        <w:ind w:firstLine="720"/>
        <w:rPr>
          <w:lang w:val="sr-Cyrl-CS" w:eastAsia="sr-Latn-CS"/>
        </w:rPr>
      </w:pPr>
      <w:r>
        <w:rPr>
          <w:lang w:val="hr-HR" w:eastAsia="sr-Latn-CS"/>
        </w:rPr>
        <w:t>Сваки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запис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бази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података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идентификациону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ознаку</w:t>
      </w:r>
      <w:r w:rsidRPr="000537F6">
        <w:rPr>
          <w:lang w:val="hr-HR" w:eastAsia="sr-Latn-CS"/>
        </w:rPr>
        <w:t xml:space="preserve"> PMID (</w:t>
      </w:r>
      <w:r>
        <w:rPr>
          <w:lang w:val="hr-HR" w:eastAsia="sr-Latn-CS"/>
        </w:rPr>
        <w:t>енгл</w:t>
      </w:r>
      <w:r w:rsidRPr="000537F6">
        <w:rPr>
          <w:lang w:val="hr-HR" w:eastAsia="sr-Latn-CS"/>
        </w:rPr>
        <w:t xml:space="preserve">. </w:t>
      </w:r>
      <w:r w:rsidRPr="000537F6">
        <w:rPr>
          <w:i/>
          <w:lang w:val="hr-HR" w:eastAsia="sr-Latn-CS"/>
        </w:rPr>
        <w:t>PubMed Unique</w:t>
      </w:r>
      <w:r w:rsidRPr="000537F6">
        <w:rPr>
          <w:lang w:val="hr-HR" w:eastAsia="sr-Latn-CS"/>
        </w:rPr>
        <w:t xml:space="preserve"> </w:t>
      </w:r>
      <w:r w:rsidRPr="000537F6">
        <w:rPr>
          <w:i/>
          <w:lang w:val="hr-HR" w:eastAsia="sr-Latn-CS"/>
        </w:rPr>
        <w:t>Identifier</w:t>
      </w:r>
      <w:r w:rsidRPr="000537F6">
        <w:rPr>
          <w:lang w:val="hr-HR" w:eastAsia="sr-Latn-CS"/>
        </w:rPr>
        <w:t xml:space="preserve">)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прибелешку</w:t>
      </w:r>
      <w:r w:rsidRPr="000537F6">
        <w:rPr>
          <w:lang w:val="hr-HR" w:eastAsia="sr-Latn-CS"/>
        </w:rPr>
        <w:t xml:space="preserve"> [</w:t>
      </w:r>
      <w:r w:rsidRPr="000E16C4">
        <w:rPr>
          <w:i/>
          <w:lang w:val="hr-HR" w:eastAsia="sr-Latn-CS"/>
        </w:rPr>
        <w:t>PubMed - indexed for MEDLINE</w:t>
      </w:r>
      <w:r w:rsidRPr="000537F6">
        <w:rPr>
          <w:lang w:val="hr-HR" w:eastAsia="sr-Latn-CS"/>
        </w:rPr>
        <w:t xml:space="preserve">]. </w:t>
      </w:r>
      <w:r>
        <w:rPr>
          <w:lang w:val="hr-HR" w:eastAsia="sr-Latn-CS"/>
        </w:rPr>
        <w:t>Записи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означени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</w:t>
      </w:r>
      <w:r w:rsidRPr="000537F6">
        <w:rPr>
          <w:lang w:val="hr-HR" w:eastAsia="sr-Latn-CS"/>
        </w:rPr>
        <w:t xml:space="preserve"> </w:t>
      </w:r>
      <w:r w:rsidRPr="000537F6">
        <w:rPr>
          <w:i/>
          <w:lang w:val="hr-HR" w:eastAsia="sr-Latn-CS"/>
        </w:rPr>
        <w:t>PubMed In Process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садрже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само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основне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библиографске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податке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абстракт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предметнице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ознака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за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врсту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публикације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додају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им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касније.</w:t>
      </w:r>
    </w:p>
    <w:p w:rsidR="00A7231B" w:rsidRPr="0080244F" w:rsidRDefault="00A7231B" w:rsidP="00A7231B">
      <w:pPr>
        <w:spacing w:before="0"/>
        <w:ind w:firstLine="720"/>
        <w:rPr>
          <w:rFonts w:cs="Arial"/>
          <w:bCs/>
          <w:color w:val="auto"/>
          <w:lang w:val="hr-HR" w:eastAsia="sr-Latn-CS"/>
        </w:rPr>
      </w:pPr>
      <w:r w:rsidRPr="0080244F">
        <w:rPr>
          <w:rFonts w:cs="Arial"/>
          <w:bCs/>
          <w:color w:val="auto"/>
          <w:lang w:val="hr-HR" w:eastAsia="sr-Latn-CS"/>
        </w:rPr>
        <w:t>Један од главних изазова лекарима данас, представља како пратити напредак у клиничкој медицини. Стога, приступ ажурираним медицинским базама података и искуство у проналажењу релевантних информација постају неопходне вештине у клиничком раду. Клиничари могу користити овај ресурс за брзо и ефикасно проналажење одговора на питања која настају у свакодневном раду. Сврха овог дела јесте да прикаже употребу медицинских података у доношењу клиничких одлука.</w:t>
      </w:r>
    </w:p>
    <w:p w:rsidR="00A7231B" w:rsidRPr="0080244F" w:rsidRDefault="00A7231B" w:rsidP="00A7231B">
      <w:pPr>
        <w:pStyle w:val="Heading3"/>
        <w:rPr>
          <w:lang w:val="hr-HR" w:eastAsia="sr-Latn-CS"/>
        </w:rPr>
      </w:pPr>
      <w:bookmarkStart w:id="21" w:name="_Toc264486862"/>
      <w:bookmarkStart w:id="22" w:name="_Toc462583046"/>
      <w:bookmarkStart w:id="23" w:name="_Toc462599162"/>
      <w:r w:rsidRPr="0080244F">
        <w:rPr>
          <w:lang w:val="hr-HR" w:eastAsia="sr-Latn-CS"/>
        </w:rPr>
        <w:t xml:space="preserve">Шта је </w:t>
      </w:r>
      <w:r>
        <w:rPr>
          <w:lang w:eastAsia="sr-Latn-CS"/>
        </w:rPr>
        <w:t>MeSH</w:t>
      </w:r>
      <w:r w:rsidRPr="0080244F">
        <w:rPr>
          <w:lang w:val="hr-HR" w:eastAsia="sr-Latn-CS"/>
        </w:rPr>
        <w:t>?</w:t>
      </w:r>
      <w:bookmarkEnd w:id="21"/>
      <w:bookmarkEnd w:id="22"/>
      <w:bookmarkEnd w:id="23"/>
    </w:p>
    <w:p w:rsidR="00A7231B" w:rsidRDefault="00A7231B" w:rsidP="00A7231B">
      <w:pPr>
        <w:spacing w:before="0"/>
        <w:rPr>
          <w:lang w:val="sr-Cyrl-CS" w:eastAsia="sr-Latn-CS"/>
        </w:rPr>
      </w:pPr>
      <w:r>
        <w:rPr>
          <w:b/>
          <w:lang w:val="hr-HR" w:eastAsia="sr-Latn-CS"/>
        </w:rPr>
        <w:t>MeSH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скраћеница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енглеског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израза</w:t>
      </w:r>
      <w:r w:rsidRPr="000537F6">
        <w:rPr>
          <w:lang w:val="hr-HR" w:eastAsia="sr-Latn-CS"/>
        </w:rPr>
        <w:t xml:space="preserve"> </w:t>
      </w:r>
      <w:r w:rsidRPr="000537F6">
        <w:rPr>
          <w:i/>
          <w:lang w:val="hr-HR" w:eastAsia="sr-Latn-CS"/>
        </w:rPr>
        <w:t>Medical Subject Headings</w:t>
      </w:r>
      <w:r w:rsidRPr="000537F6">
        <w:rPr>
          <w:lang w:val="hr-HR" w:eastAsia="sr-Latn-CS"/>
        </w:rPr>
        <w:t xml:space="preserve">. </w:t>
      </w:r>
      <w:r>
        <w:rPr>
          <w:b/>
          <w:lang w:val="hr-HR" w:eastAsia="sr-Latn-CS"/>
        </w:rPr>
        <w:t>MeSH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једна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врста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речника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садржи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попис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израза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користе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за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садржајну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обраду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биомедицинске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литературе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 w:rsidRPr="000E16C4">
        <w:rPr>
          <w:i/>
          <w:lang w:val="hr-HR" w:eastAsia="sr-Latn-CS"/>
        </w:rPr>
        <w:t>NLM</w:t>
      </w:r>
      <w:r w:rsidRPr="000537F6">
        <w:rPr>
          <w:lang w:val="hr-HR" w:eastAsia="sr-Latn-CS"/>
        </w:rPr>
        <w:t xml:space="preserve"> -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Речник</w:t>
      </w:r>
      <w:r w:rsidRPr="000537F6">
        <w:rPr>
          <w:lang w:val="hr-HR" w:eastAsia="sr-Latn-CS"/>
        </w:rPr>
        <w:t xml:space="preserve"> </w:t>
      </w:r>
      <w:r>
        <w:rPr>
          <w:b/>
          <w:lang w:val="hr-HR" w:eastAsia="sr-Latn-CS"/>
        </w:rPr>
        <w:t>MeSH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користи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поступку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тзв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индексирања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чланка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за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базу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података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MEDLINE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индексну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публикацију</w:t>
      </w:r>
      <w:r w:rsidRPr="000537F6">
        <w:rPr>
          <w:lang w:val="hr-HR" w:eastAsia="sr-Latn-CS"/>
        </w:rPr>
        <w:t xml:space="preserve"> </w:t>
      </w:r>
      <w:r w:rsidRPr="000E16C4">
        <w:rPr>
          <w:i/>
          <w:lang w:val="hr-HR" w:eastAsia="sr-Latn-CS"/>
        </w:rPr>
        <w:t>Index Medicus®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као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за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каталогизацију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књига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остале</w:t>
      </w:r>
      <w:r w:rsidRPr="000537F6">
        <w:rPr>
          <w:lang w:val="hr-HR" w:eastAsia="sr-Latn-CS"/>
        </w:rPr>
        <w:t xml:space="preserve"> </w:t>
      </w:r>
      <w:r>
        <w:rPr>
          <w:lang w:val="sr-Cyrl-CS" w:eastAsia="sr-Latn-CS"/>
        </w:rPr>
        <w:t>литературе</w:t>
      </w:r>
      <w:r w:rsidRPr="000537F6">
        <w:rPr>
          <w:lang w:val="hr-HR" w:eastAsia="sr-Latn-CS"/>
        </w:rPr>
        <w:t xml:space="preserve">. </w:t>
      </w:r>
    </w:p>
    <w:p w:rsidR="00A7231B" w:rsidRDefault="00A7231B" w:rsidP="00A7231B">
      <w:pPr>
        <w:spacing w:before="0"/>
        <w:ind w:firstLine="720"/>
        <w:rPr>
          <w:lang w:val="hr-HR" w:eastAsia="sr-Latn-CS"/>
        </w:rPr>
      </w:pPr>
      <w:r>
        <w:rPr>
          <w:lang w:val="hr-HR" w:eastAsia="sr-Latn-CS"/>
        </w:rPr>
        <w:t>Предметнице</w:t>
      </w:r>
      <w:r w:rsidRPr="000537F6">
        <w:rPr>
          <w:lang w:val="hr-HR" w:eastAsia="sr-Latn-CS"/>
        </w:rPr>
        <w:t xml:space="preserve"> </w:t>
      </w:r>
      <w:r>
        <w:rPr>
          <w:b/>
          <w:lang w:val="hr-HR" w:eastAsia="sr-Latn-CS"/>
        </w:rPr>
        <w:t>MeSH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додељују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стручњаци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NLM</w:t>
      </w:r>
      <w:r w:rsidRPr="000537F6">
        <w:rPr>
          <w:lang w:val="hr-HR" w:eastAsia="sr-Latn-CS"/>
        </w:rPr>
        <w:t>-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називају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индексери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Они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након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темељне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анализе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свакога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чланка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одабирају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предметнице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најбоље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описују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теме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чланак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lastRenderedPageBreak/>
        <w:t>обрађује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Једном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чланку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може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доделити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 xml:space="preserve">највише </w:t>
      </w:r>
      <w:r w:rsidRPr="000537F6">
        <w:rPr>
          <w:lang w:val="hr-HR" w:eastAsia="sr-Latn-CS"/>
        </w:rPr>
        <w:t xml:space="preserve">15 </w:t>
      </w:r>
      <w:r>
        <w:rPr>
          <w:lang w:val="hr-HR" w:eastAsia="sr-Latn-CS"/>
        </w:rPr>
        <w:t>предметница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ако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постоји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специфична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предметница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индексер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ће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одабрати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ону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јој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најближа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Индексер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ће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затим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одабрати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одговарајуће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потпредметнице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као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што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 пример</w:t>
      </w:r>
      <w:r w:rsidRPr="000537F6">
        <w:rPr>
          <w:i/>
          <w:lang w:val="hr-HR" w:eastAsia="sr-Latn-CS"/>
        </w:rPr>
        <w:t xml:space="preserve">, diagnosis, surgery, metabolism, pathology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слично,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помоћу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којих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описују</w:t>
      </w:r>
      <w:r w:rsidRPr="000537F6">
        <w:rPr>
          <w:lang w:val="hr-HR" w:eastAsia="sr-Latn-CS"/>
        </w:rPr>
        <w:t xml:space="preserve">  </w:t>
      </w:r>
      <w:r>
        <w:rPr>
          <w:lang w:val="hr-HR" w:eastAsia="sr-Latn-CS"/>
        </w:rPr>
        <w:t>поједини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формални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или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садржајни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аспекти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теме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чланку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обрађена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те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одређује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тип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рада</w:t>
      </w:r>
      <w:r w:rsidRPr="000537F6">
        <w:rPr>
          <w:lang w:val="hr-HR" w:eastAsia="sr-Latn-CS"/>
        </w:rPr>
        <w:t xml:space="preserve"> (</w:t>
      </w:r>
      <w:r>
        <w:rPr>
          <w:lang w:val="hr-HR" w:eastAsia="sr-Latn-CS"/>
        </w:rPr>
        <w:t>на пример,</w:t>
      </w:r>
      <w:r w:rsidRPr="000537F6">
        <w:rPr>
          <w:lang w:val="hr-HR" w:eastAsia="sr-Latn-CS"/>
        </w:rPr>
        <w:t xml:space="preserve"> </w:t>
      </w:r>
      <w:r w:rsidRPr="000537F6">
        <w:rPr>
          <w:i/>
          <w:lang w:val="hr-HR" w:eastAsia="sr-Latn-CS"/>
        </w:rPr>
        <w:t>clinical trials, editorial, review</w:t>
      </w:r>
      <w:r>
        <w:rPr>
          <w:lang w:val="hr-HR" w:eastAsia="sr-Latn-CS"/>
        </w:rPr>
        <w:t>, итд</w:t>
      </w:r>
      <w:r w:rsidRPr="000537F6">
        <w:rPr>
          <w:lang w:val="hr-HR" w:eastAsia="sr-Latn-CS"/>
        </w:rPr>
        <w:t xml:space="preserve">.), </w:t>
      </w:r>
      <w:r>
        <w:rPr>
          <w:lang w:val="hr-HR" w:eastAsia="sr-Latn-CS"/>
        </w:rPr>
        <w:t>односно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популацију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истраживала</w:t>
      </w:r>
      <w:r w:rsidRPr="000537F6">
        <w:rPr>
          <w:lang w:val="hr-HR" w:eastAsia="sr-Latn-CS"/>
        </w:rPr>
        <w:t xml:space="preserve"> (</w:t>
      </w:r>
      <w:r>
        <w:rPr>
          <w:lang w:val="hr-HR" w:eastAsia="sr-Latn-CS"/>
        </w:rPr>
        <w:t>на пример</w:t>
      </w:r>
      <w:r w:rsidRPr="000537F6">
        <w:rPr>
          <w:lang w:val="hr-HR" w:eastAsia="sr-Latn-CS"/>
        </w:rPr>
        <w:t xml:space="preserve">, </w:t>
      </w:r>
      <w:r w:rsidRPr="000537F6">
        <w:rPr>
          <w:i/>
          <w:lang w:val="hr-HR" w:eastAsia="sr-Latn-CS"/>
        </w:rPr>
        <w:t>child</w:t>
      </w:r>
      <w:r w:rsidRPr="000537F6">
        <w:rPr>
          <w:lang w:val="hr-HR" w:eastAsia="sr-Latn-CS"/>
        </w:rPr>
        <w:t>).</w:t>
      </w:r>
    </w:p>
    <w:p w:rsidR="00A7231B" w:rsidRDefault="00A7231B" w:rsidP="00A7231B">
      <w:pPr>
        <w:jc w:val="center"/>
        <w:rPr>
          <w:lang w:val="hr-HR" w:eastAsia="sr-Latn-CS"/>
        </w:rPr>
      </w:pPr>
      <w:r>
        <w:rPr>
          <w:noProof/>
          <w:lang w:val="en-US"/>
        </w:rPr>
        <w:drawing>
          <wp:inline distT="0" distB="0" distL="0" distR="0">
            <wp:extent cx="5080635" cy="2027555"/>
            <wp:effectExtent l="19050" t="0" r="5715" b="0"/>
            <wp:docPr id="3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18298" t="3436" r="19460" b="523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635" cy="2027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2522F8" w:rsidRDefault="00A7231B" w:rsidP="00A7231B">
      <w:pPr>
        <w:jc w:val="center"/>
        <w:rPr>
          <w:rFonts w:cs="Arial"/>
          <w:bCs/>
          <w:i/>
          <w:iCs/>
          <w:color w:val="auto"/>
          <w:lang w:val="sr-Cyrl-CS" w:eastAsia="sr-Latn-CS"/>
        </w:rPr>
      </w:pPr>
      <w:r>
        <w:rPr>
          <w:lang w:val="hr-HR" w:eastAsia="sr-Latn-CS"/>
        </w:rPr>
        <w:tab/>
      </w:r>
      <w:r w:rsidRPr="002522F8">
        <w:rPr>
          <w:rFonts w:cs="Arial"/>
          <w:bCs/>
          <w:i/>
          <w:iCs/>
          <w:color w:val="auto"/>
          <w:lang w:val="hr-HR" w:eastAsia="sr-Latn-CS"/>
        </w:rPr>
        <w:t xml:space="preserve">Слика </w:t>
      </w:r>
      <w:r>
        <w:rPr>
          <w:rFonts w:cs="Arial"/>
          <w:bCs/>
          <w:i/>
          <w:iCs/>
          <w:color w:val="auto"/>
          <w:lang w:val="sr-Cyrl-CS" w:eastAsia="sr-Latn-CS"/>
        </w:rPr>
        <w:t xml:space="preserve">2 </w:t>
      </w:r>
      <w:r w:rsidRPr="002522F8">
        <w:rPr>
          <w:rFonts w:cs="Arial"/>
          <w:bCs/>
          <w:i/>
          <w:iCs/>
          <w:color w:val="auto"/>
          <w:lang w:val="hr-HR" w:eastAsia="sr-Latn-CS"/>
        </w:rPr>
        <w:t xml:space="preserve"> </w:t>
      </w:r>
      <w:r>
        <w:rPr>
          <w:rFonts w:cs="Arial"/>
          <w:bCs/>
          <w:i/>
          <w:iCs/>
          <w:color w:val="auto"/>
          <w:lang w:val="sr-Cyrl-CS" w:eastAsia="sr-Latn-CS"/>
        </w:rPr>
        <w:t xml:space="preserve">Претраживање </w:t>
      </w:r>
      <w:r w:rsidRPr="002522F8">
        <w:rPr>
          <w:rFonts w:cs="Arial"/>
          <w:bCs/>
          <w:i/>
          <w:iCs/>
          <w:color w:val="auto"/>
          <w:lang w:val="sr-Cyrl-CS" w:eastAsia="sr-Latn-CS"/>
        </w:rPr>
        <w:t>MeSH</w:t>
      </w:r>
      <w:r>
        <w:rPr>
          <w:rFonts w:cs="Arial"/>
          <w:bCs/>
          <w:i/>
          <w:iCs/>
          <w:color w:val="auto"/>
          <w:lang w:val="sr-Cyrl-CS" w:eastAsia="sr-Latn-CS"/>
        </w:rPr>
        <w:t>-а</w:t>
      </w:r>
    </w:p>
    <w:p w:rsidR="00A7231B" w:rsidRDefault="00A7231B" w:rsidP="00A7231B">
      <w:pPr>
        <w:spacing w:before="0"/>
        <w:ind w:firstLine="720"/>
        <w:rPr>
          <w:b/>
          <w:lang w:val="sr-Cyrl-CS" w:eastAsia="sr-Latn-CS"/>
        </w:rPr>
      </w:pPr>
    </w:p>
    <w:p w:rsidR="00A7231B" w:rsidRPr="000537F6" w:rsidRDefault="00A7231B" w:rsidP="00A7231B">
      <w:pPr>
        <w:spacing w:before="0"/>
        <w:ind w:firstLine="720"/>
        <w:rPr>
          <w:lang w:val="hr-HR" w:eastAsia="sr-Latn-CS"/>
        </w:rPr>
      </w:pPr>
      <w:r>
        <w:rPr>
          <w:b/>
          <w:lang w:val="hr-HR" w:eastAsia="sr-Latn-CS"/>
        </w:rPr>
        <w:t>MeSH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тзв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контролисани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речник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највише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обележава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MEDLINE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осигуравајући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једнообразност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доследност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садржајне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обраде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биомедицинске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литературе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То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уједно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осигурава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прецизност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претраживању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базе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података</w:t>
      </w:r>
      <w:r w:rsidRPr="000537F6">
        <w:rPr>
          <w:lang w:val="hr-HR" w:eastAsia="sr-Latn-CS"/>
        </w:rPr>
        <w:t xml:space="preserve">. </w:t>
      </w:r>
      <w:r>
        <w:rPr>
          <w:b/>
          <w:lang w:val="hr-HR" w:eastAsia="sr-Latn-CS"/>
        </w:rPr>
        <w:t>MeSH</w:t>
      </w:r>
      <w:r w:rsidRPr="000537F6">
        <w:rPr>
          <w:b/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успостављен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хијерархијски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стабло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тзв</w:t>
      </w:r>
      <w:r w:rsidRPr="000537F6">
        <w:rPr>
          <w:lang w:val="hr-HR" w:eastAsia="sr-Latn-CS"/>
        </w:rPr>
        <w:t xml:space="preserve">. </w:t>
      </w:r>
      <w:r>
        <w:rPr>
          <w:i/>
          <w:lang w:val="hr-HR" w:eastAsia="sr-Latn-CS"/>
        </w:rPr>
        <w:t>MeSH</w:t>
      </w:r>
      <w:r w:rsidRPr="000537F6">
        <w:rPr>
          <w:i/>
          <w:lang w:val="hr-HR" w:eastAsia="sr-Latn-CS"/>
        </w:rPr>
        <w:t xml:space="preserve"> Tree Structures</w:t>
      </w:r>
      <w:r>
        <w:rPr>
          <w:lang w:val="hr-HR" w:eastAsia="sr-Latn-CS"/>
        </w:rPr>
        <w:t xml:space="preserve"> и сваке године се ажурира.</w:t>
      </w:r>
    </w:p>
    <w:p w:rsidR="00A7231B" w:rsidRDefault="00A7231B" w:rsidP="00A7231B">
      <w:pPr>
        <w:spacing w:after="120"/>
        <w:jc w:val="center"/>
        <w:rPr>
          <w:lang w:val="sr-Cyrl-CS" w:eastAsia="sr-Latn-CS"/>
        </w:rPr>
      </w:pPr>
      <w:r>
        <w:rPr>
          <w:noProof/>
          <w:lang w:val="en-US"/>
        </w:rPr>
        <w:drawing>
          <wp:inline distT="0" distB="0" distL="0" distR="0">
            <wp:extent cx="4484370" cy="3514725"/>
            <wp:effectExtent l="19050" t="0" r="0" b="0"/>
            <wp:docPr id="2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l="18439" t="9068" r="19640" b="46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4370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Default="00A7231B" w:rsidP="00A7231B">
      <w:pPr>
        <w:jc w:val="center"/>
        <w:rPr>
          <w:rFonts w:cs="Arial"/>
          <w:bCs/>
          <w:i/>
          <w:iCs/>
          <w:color w:val="auto"/>
          <w:lang w:val="sr-Cyrl-CS" w:eastAsia="sr-Latn-CS"/>
        </w:rPr>
      </w:pPr>
      <w:r>
        <w:rPr>
          <w:lang w:val="hr-HR" w:eastAsia="sr-Latn-CS"/>
        </w:rPr>
        <w:tab/>
      </w:r>
      <w:r w:rsidRPr="002522F8">
        <w:rPr>
          <w:rFonts w:cs="Arial"/>
          <w:bCs/>
          <w:i/>
          <w:iCs/>
          <w:color w:val="auto"/>
          <w:lang w:val="hr-HR" w:eastAsia="sr-Latn-CS"/>
        </w:rPr>
        <w:t xml:space="preserve">Слика </w:t>
      </w:r>
      <w:r>
        <w:rPr>
          <w:rFonts w:cs="Arial"/>
          <w:bCs/>
          <w:i/>
          <w:iCs/>
          <w:color w:val="auto"/>
          <w:lang w:val="sr-Cyrl-CS" w:eastAsia="sr-Latn-CS"/>
        </w:rPr>
        <w:t xml:space="preserve">3 </w:t>
      </w:r>
      <w:r w:rsidRPr="002522F8">
        <w:rPr>
          <w:rFonts w:cs="Arial"/>
          <w:bCs/>
          <w:i/>
          <w:iCs/>
          <w:color w:val="auto"/>
          <w:lang w:val="hr-HR" w:eastAsia="sr-Latn-CS"/>
        </w:rPr>
        <w:t xml:space="preserve"> </w:t>
      </w:r>
      <w:r>
        <w:rPr>
          <w:rFonts w:cs="Arial"/>
          <w:bCs/>
          <w:i/>
          <w:iCs/>
          <w:color w:val="auto"/>
          <w:lang w:val="sr-Cyrl-CS" w:eastAsia="sr-Latn-CS"/>
        </w:rPr>
        <w:t xml:space="preserve">Резултати претраге појма  </w:t>
      </w:r>
      <w:r>
        <w:rPr>
          <w:lang w:val="sr-Cyrl-CS" w:eastAsia="sr-Latn-CS"/>
        </w:rPr>
        <w:t>''</w:t>
      </w:r>
      <w:r w:rsidRPr="00993C5A">
        <w:rPr>
          <w:i/>
          <w:lang w:val="hr-HR" w:eastAsia="sr-Latn-CS"/>
        </w:rPr>
        <w:t>Leukemia</w:t>
      </w:r>
      <w:r>
        <w:rPr>
          <w:i/>
          <w:lang w:val="sr-Cyrl-CS" w:eastAsia="sr-Latn-CS"/>
        </w:rPr>
        <w:t xml:space="preserve">'' у </w:t>
      </w:r>
      <w:r w:rsidRPr="002522F8">
        <w:rPr>
          <w:rFonts w:cs="Arial"/>
          <w:bCs/>
          <w:i/>
          <w:iCs/>
          <w:color w:val="auto"/>
          <w:lang w:val="sr-Cyrl-CS" w:eastAsia="sr-Latn-CS"/>
        </w:rPr>
        <w:t>MeSH</w:t>
      </w:r>
      <w:r>
        <w:rPr>
          <w:rFonts w:cs="Arial"/>
          <w:bCs/>
          <w:i/>
          <w:iCs/>
          <w:color w:val="auto"/>
          <w:lang w:val="sr-Cyrl-CS" w:eastAsia="sr-Latn-CS"/>
        </w:rPr>
        <w:t>-у</w:t>
      </w:r>
    </w:p>
    <w:p w:rsidR="00A7231B" w:rsidRPr="002522F8" w:rsidRDefault="00A7231B" w:rsidP="00A7231B">
      <w:pPr>
        <w:ind w:firstLine="720"/>
        <w:rPr>
          <w:rFonts w:cs="Arial"/>
          <w:bCs/>
          <w:i/>
          <w:iCs/>
          <w:color w:val="auto"/>
          <w:lang w:val="sr-Cyrl-CS" w:eastAsia="sr-Latn-CS"/>
        </w:rPr>
      </w:pPr>
      <w:r>
        <w:rPr>
          <w:lang w:val="sr-Cyrl-CS" w:eastAsia="sr-Latn-CS"/>
        </w:rPr>
        <w:t>Рецимо да нам је п</w:t>
      </w:r>
      <w:r>
        <w:rPr>
          <w:lang w:val="hr-HR" w:eastAsia="sr-Latn-CS"/>
        </w:rPr>
        <w:t>отребна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литература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лечењу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леукемије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те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желимо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претраживати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MEDLINE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Знамо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да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број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чланака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објављује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том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проблему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веома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велики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речнику</w:t>
      </w:r>
      <w:r w:rsidRPr="000537F6">
        <w:rPr>
          <w:lang w:val="hr-HR" w:eastAsia="sr-Latn-CS"/>
        </w:rPr>
        <w:t xml:space="preserve"> </w:t>
      </w:r>
      <w:r>
        <w:rPr>
          <w:b/>
          <w:lang w:val="hr-HR" w:eastAsia="sr-Latn-CS"/>
        </w:rPr>
        <w:t>MeSH</w:t>
      </w:r>
      <w:r w:rsidRPr="000537F6">
        <w:rPr>
          <w:b/>
          <w:lang w:val="hr-HR" w:eastAsia="sr-Latn-CS"/>
        </w:rPr>
        <w:t xml:space="preserve"> </w:t>
      </w:r>
      <w:r>
        <w:rPr>
          <w:lang w:val="hr-HR" w:eastAsia="sr-Latn-CS"/>
        </w:rPr>
        <w:t>желимо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проверити</w:t>
      </w:r>
      <w:r w:rsidRPr="000537F6">
        <w:rPr>
          <w:b/>
          <w:lang w:val="hr-HR" w:eastAsia="sr-Latn-CS"/>
        </w:rPr>
        <w:t xml:space="preserve"> </w:t>
      </w:r>
      <w:r>
        <w:rPr>
          <w:lang w:val="hr-HR" w:eastAsia="sr-Latn-CS"/>
        </w:rPr>
        <w:t>како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болест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класификована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све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изразе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могуће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употребити</w:t>
      </w:r>
      <w:r w:rsidRPr="000537F6">
        <w:rPr>
          <w:lang w:val="hr-HR" w:eastAsia="sr-Latn-CS"/>
        </w:rPr>
        <w:t xml:space="preserve">. </w:t>
      </w:r>
      <w:r>
        <w:rPr>
          <w:lang w:val="sr-Cyrl-CS" w:eastAsia="sr-Latn-CS"/>
        </w:rPr>
        <w:t>Куцањем појма за претрагу ''</w:t>
      </w:r>
      <w:r w:rsidRPr="00993C5A">
        <w:rPr>
          <w:i/>
          <w:lang w:val="hr-HR" w:eastAsia="sr-Latn-CS"/>
        </w:rPr>
        <w:t>Leukemia</w:t>
      </w:r>
      <w:r>
        <w:rPr>
          <w:i/>
          <w:lang w:val="sr-Cyrl-CS" w:eastAsia="sr-Latn-CS"/>
        </w:rPr>
        <w:t>''</w:t>
      </w:r>
      <w:r>
        <w:rPr>
          <w:lang w:val="hr-HR" w:eastAsia="sr-Latn-CS"/>
        </w:rPr>
        <w:t xml:space="preserve"> </w:t>
      </w:r>
      <w:r>
        <w:rPr>
          <w:lang w:val="sr-Cyrl-CS" w:eastAsia="sr-Latn-CS"/>
        </w:rPr>
        <w:t>д</w:t>
      </w:r>
      <w:r>
        <w:rPr>
          <w:lang w:val="hr-HR" w:eastAsia="sr-Latn-CS"/>
        </w:rPr>
        <w:t>обили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бисмо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одговор</w:t>
      </w:r>
      <w:r>
        <w:rPr>
          <w:lang w:val="sr-Cyrl-CS" w:eastAsia="sr-Latn-CS"/>
        </w:rPr>
        <w:t xml:space="preserve"> приказан на слици испод, где видимо да је </w:t>
      </w:r>
      <w:r w:rsidRPr="0020739A">
        <w:rPr>
          <w:rFonts w:cs="Arial"/>
          <w:color w:val="auto"/>
          <w:lang w:val="hr-HR" w:eastAsia="sr-Latn-CS"/>
        </w:rPr>
        <w:t xml:space="preserve">укупно </w:t>
      </w:r>
      <w:r>
        <w:rPr>
          <w:rFonts w:cs="Arial"/>
          <w:color w:val="auto"/>
          <w:lang w:val="sr-Cyrl-CS" w:eastAsia="sr-Latn-CS"/>
        </w:rPr>
        <w:t xml:space="preserve">пронађено </w:t>
      </w:r>
      <w:r>
        <w:rPr>
          <w:lang w:val="sr-Cyrl-CS" w:eastAsia="sr-Latn-CS"/>
        </w:rPr>
        <w:t xml:space="preserve">325 </w:t>
      </w:r>
      <w:r w:rsidRPr="0020739A">
        <w:rPr>
          <w:rFonts w:cs="Arial"/>
          <w:color w:val="auto"/>
          <w:lang w:val="hr-HR" w:eastAsia="sr-Latn-CS"/>
        </w:rPr>
        <w:t>страница са траженим појмом</w:t>
      </w:r>
      <w:r>
        <w:rPr>
          <w:lang w:val="sr-Cyrl-CS" w:eastAsia="sr-Latn-CS"/>
        </w:rPr>
        <w:t xml:space="preserve"> (у случају да смо смо користи </w:t>
      </w:r>
      <w:r>
        <w:rPr>
          <w:lang w:val="hr-HR" w:eastAsia="sr-Latn-CS"/>
        </w:rPr>
        <w:t>PubMed</w:t>
      </w:r>
      <w:r>
        <w:rPr>
          <w:lang w:val="sr-Cyrl-CS" w:eastAsia="sr-Latn-CS"/>
        </w:rPr>
        <w:t xml:space="preserve"> резултат претраге би се састојао од 288.084 </w:t>
      </w:r>
      <w:r w:rsidRPr="0020739A">
        <w:rPr>
          <w:rFonts w:cs="Arial"/>
          <w:color w:val="auto"/>
          <w:lang w:val="hr-HR" w:eastAsia="sr-Latn-CS"/>
        </w:rPr>
        <w:t>страница са траженим појмом</w:t>
      </w:r>
      <w:r>
        <w:rPr>
          <w:rFonts w:cs="Arial"/>
          <w:color w:val="auto"/>
          <w:lang w:val="sr-Cyrl-CS" w:eastAsia="sr-Latn-CS"/>
        </w:rPr>
        <w:t>).</w:t>
      </w:r>
    </w:p>
    <w:p w:rsidR="00A7231B" w:rsidRDefault="00A7231B" w:rsidP="00A7231B">
      <w:pPr>
        <w:spacing w:before="0"/>
        <w:ind w:firstLine="720"/>
        <w:rPr>
          <w:lang w:val="sr-Cyrl-CS" w:eastAsia="sr-Latn-CS"/>
        </w:rPr>
      </w:pPr>
      <w:r>
        <w:rPr>
          <w:lang w:val="hr-HR" w:eastAsia="sr-Latn-CS"/>
        </w:rPr>
        <w:lastRenderedPageBreak/>
        <w:t>Када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PubMed</w:t>
      </w:r>
      <w:r w:rsidRPr="000537F6">
        <w:rPr>
          <w:lang w:val="hr-HR" w:eastAsia="sr-Latn-CS"/>
        </w:rPr>
        <w:t>-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претражујемо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предметнице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из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MeSH</w:t>
      </w:r>
      <w:r w:rsidRPr="000537F6">
        <w:rPr>
          <w:lang w:val="hr-HR" w:eastAsia="sr-Latn-CS"/>
        </w:rPr>
        <w:t>-</w:t>
      </w:r>
      <w:r>
        <w:rPr>
          <w:lang w:val="hr-HR" w:eastAsia="sr-Latn-CS"/>
        </w:rPr>
        <w:t>а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PubMed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аутоматски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укључује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претраживање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најспецифичнији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термин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постоји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MeSH</w:t>
      </w:r>
      <w:r w:rsidRPr="000537F6">
        <w:rPr>
          <w:lang w:val="hr-HR" w:eastAsia="sr-Latn-CS"/>
        </w:rPr>
        <w:t>-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Тај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поступак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назива</w:t>
      </w:r>
      <w:r w:rsidRPr="000537F6">
        <w:rPr>
          <w:lang w:val="hr-HR" w:eastAsia="sr-Latn-CS"/>
        </w:rPr>
        <w:t xml:space="preserve"> </w:t>
      </w:r>
      <w:r w:rsidRPr="000537F6">
        <w:rPr>
          <w:i/>
          <w:lang w:val="hr-HR" w:eastAsia="sr-Latn-CS"/>
        </w:rPr>
        <w:t>automatic explosion</w:t>
      </w:r>
      <w:r w:rsidRPr="000537F6">
        <w:rPr>
          <w:lang w:val="hr-HR" w:eastAsia="sr-Latn-CS"/>
        </w:rPr>
        <w:t xml:space="preserve"> (</w:t>
      </w:r>
      <w:r w:rsidRPr="004A390F">
        <w:rPr>
          <w:i/>
          <w:lang w:val="hr-HR" w:eastAsia="sr-Latn-CS"/>
        </w:rPr>
        <w:t>explode</w:t>
      </w:r>
      <w:r>
        <w:rPr>
          <w:lang w:val="hr-HR" w:eastAsia="sr-Latn-CS"/>
        </w:rPr>
        <w:t>).</w:t>
      </w:r>
      <w:bookmarkStart w:id="24" w:name="1"/>
      <w:bookmarkEnd w:id="24"/>
    </w:p>
    <w:p w:rsidR="00A7231B" w:rsidRPr="00DD3506" w:rsidRDefault="00A7231B" w:rsidP="00A7231B">
      <w:pPr>
        <w:pStyle w:val="Heading2"/>
        <w:rPr>
          <w:lang w:val="sr-Cyrl-CS"/>
        </w:rPr>
      </w:pPr>
      <w:bookmarkStart w:id="25" w:name="_Toc264486863"/>
      <w:bookmarkStart w:id="26" w:name="_Toc462583047"/>
      <w:bookmarkStart w:id="27" w:name="_Toc462599163"/>
      <w:r w:rsidRPr="00DD3506">
        <w:rPr>
          <w:lang w:val="sr-Cyrl-CS"/>
        </w:rPr>
        <w:t xml:space="preserve">Како се користи </w:t>
      </w:r>
      <w:r w:rsidRPr="004B3E82">
        <w:t>PubMed</w:t>
      </w:r>
      <w:r w:rsidRPr="00DD3506">
        <w:rPr>
          <w:lang w:val="sr-Cyrl-CS"/>
        </w:rPr>
        <w:t>?</w:t>
      </w:r>
      <w:bookmarkEnd w:id="25"/>
      <w:bookmarkEnd w:id="26"/>
      <w:bookmarkEnd w:id="27"/>
    </w:p>
    <w:p w:rsidR="00A7231B" w:rsidRDefault="00A7231B" w:rsidP="00A7231B">
      <w:pPr>
        <w:spacing w:before="0"/>
        <w:rPr>
          <w:rFonts w:cs="Arial"/>
          <w:color w:val="auto"/>
          <w:lang w:val="sr-Cyrl-CS" w:eastAsia="sr-Latn-CS"/>
        </w:rPr>
      </w:pPr>
      <w:r w:rsidRPr="00DD3506">
        <w:rPr>
          <w:rFonts w:cs="Arial"/>
          <w:color w:val="auto"/>
          <w:lang w:val="sr-Cyrl-CS" w:eastAsia="sr-Latn-CS"/>
        </w:rPr>
        <w:t xml:space="preserve">Количина медицинских информација удвостручује се сваких 5 година. За лекара практичара данас је главни изазов остати у току са напретком у медицини. За пружање најбоље могуће здравствене помоћи, </w:t>
      </w:r>
      <w:r w:rsidRPr="000128A5">
        <w:rPr>
          <w:rFonts w:cs="Arial"/>
          <w:color w:val="auto"/>
          <w:lang w:val="sr-Cyrl-CS" w:eastAsia="sr-Latn-CS"/>
        </w:rPr>
        <w:t>треба</w:t>
      </w:r>
      <w:r w:rsidRPr="00DD3506">
        <w:rPr>
          <w:rFonts w:cs="Arial"/>
          <w:color w:val="auto"/>
          <w:lang w:val="sr-Cyrl-CS" w:eastAsia="sr-Latn-CS"/>
        </w:rPr>
        <w:t xml:space="preserve"> имати приступ изворима медицинских информација, које би могле помоћи пр</w:t>
      </w:r>
      <w:r>
        <w:rPr>
          <w:rFonts w:cs="Arial"/>
          <w:color w:val="auto"/>
          <w:lang w:val="sr-Cyrl-CS" w:eastAsia="sr-Latn-CS"/>
        </w:rPr>
        <w:t>и</w:t>
      </w:r>
      <w:r w:rsidRPr="00DD3506">
        <w:rPr>
          <w:rFonts w:cs="Arial"/>
          <w:color w:val="auto"/>
          <w:lang w:val="sr-Cyrl-CS" w:eastAsia="sr-Latn-CS"/>
        </w:rPr>
        <w:t>ликом доношења клиничких одлука у лечењу пацијената. Данас на тржишту постоји неколико комерцијалних производа, који синтетизирају велике количине медицинских информација. Иако корисне јер лекару дају преглед одређене медицинске материје у облику лако читљивог прегледа, постоји и неколико недостатака ових производа. Наиме, такви производи нису бесплатни и тиме доступни великом броју читаоца. Надаље у великој мери зависе од екперата који су их саставили и не морају бити ажурне. Сходно томе, лекари могу имати специфичне клиничке упите, одговоре кој</w:t>
      </w:r>
      <w:r>
        <w:rPr>
          <w:rFonts w:cs="Arial"/>
          <w:color w:val="auto"/>
          <w:lang w:val="sr-Cyrl-CS" w:eastAsia="sr-Latn-CS"/>
        </w:rPr>
        <w:t>е</w:t>
      </w:r>
      <w:r w:rsidRPr="00DD3506">
        <w:rPr>
          <w:rFonts w:cs="Arial"/>
          <w:color w:val="auto"/>
          <w:lang w:val="sr-Cyrl-CS" w:eastAsia="sr-Latn-CS"/>
        </w:rPr>
        <w:t xml:space="preserve"> је лакше пронаћи у једном чланку него у широком прегледу одређеног клиничког подручја.</w:t>
      </w:r>
    </w:p>
    <w:p w:rsidR="00A7231B" w:rsidRPr="00DD3506" w:rsidRDefault="00A7231B" w:rsidP="00A7231B">
      <w:pPr>
        <w:spacing w:before="0"/>
        <w:ind w:firstLine="720"/>
        <w:rPr>
          <w:rFonts w:cs="Arial"/>
          <w:color w:val="auto"/>
          <w:lang w:val="sr-Cyrl-CS" w:eastAsia="sr-Latn-CS"/>
        </w:rPr>
      </w:pPr>
      <w:r w:rsidRPr="00DD3506">
        <w:rPr>
          <w:rFonts w:cs="Arial"/>
          <w:color w:val="auto"/>
          <w:lang w:val="sr-Cyrl-CS" w:eastAsia="sr-Latn-CS"/>
        </w:rPr>
        <w:t xml:space="preserve">Стога је у </w:t>
      </w:r>
      <w:r w:rsidRPr="008471F2">
        <w:rPr>
          <w:rFonts w:cs="Arial"/>
          <w:color w:val="auto"/>
          <w:lang w:val="pl-PL" w:eastAsia="sr-Latn-CS"/>
        </w:rPr>
        <w:t>SAD</w:t>
      </w:r>
      <w:r w:rsidRPr="00DD3506">
        <w:rPr>
          <w:rFonts w:cs="Arial"/>
          <w:color w:val="auto"/>
          <w:lang w:val="sr-Cyrl-CS" w:eastAsia="sr-Latn-CS"/>
        </w:rPr>
        <w:t xml:space="preserve"> у сарадњи Националног Центра за биотехноло</w:t>
      </w:r>
      <w:r>
        <w:rPr>
          <w:rFonts w:cs="Arial"/>
          <w:color w:val="auto"/>
          <w:lang w:val="sr-Cyrl-CS" w:eastAsia="sr-Latn-CS"/>
        </w:rPr>
        <w:t>шке</w:t>
      </w:r>
      <w:r w:rsidRPr="00DD3506">
        <w:rPr>
          <w:rFonts w:cs="Arial"/>
          <w:color w:val="auto"/>
          <w:lang w:val="sr-Cyrl-CS" w:eastAsia="sr-Latn-CS"/>
        </w:rPr>
        <w:t xml:space="preserve"> информације (</w:t>
      </w:r>
      <w:r w:rsidRPr="008471F2">
        <w:rPr>
          <w:rFonts w:cs="Arial"/>
          <w:i/>
          <w:color w:val="auto"/>
          <w:lang w:val="pl-PL" w:eastAsia="sr-Latn-CS"/>
        </w:rPr>
        <w:t>National</w:t>
      </w:r>
      <w:r w:rsidRPr="005809D3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Centre</w:t>
      </w:r>
      <w:r w:rsidRPr="005809D3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for</w:t>
      </w:r>
      <w:r w:rsidRPr="005809D3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Biotechnology</w:t>
      </w:r>
      <w:r w:rsidRPr="005809D3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Information</w:t>
      </w:r>
      <w:r w:rsidRPr="00DD3506">
        <w:rPr>
          <w:rFonts w:cs="Arial"/>
          <w:color w:val="auto"/>
          <w:lang w:val="sr-Cyrl-CS" w:eastAsia="sr-Latn-CS"/>
        </w:rPr>
        <w:t>) и Националне Медицинске Библиотеке (</w:t>
      </w:r>
      <w:r w:rsidRPr="008471F2">
        <w:rPr>
          <w:rFonts w:cs="Arial"/>
          <w:i/>
          <w:color w:val="auto"/>
          <w:lang w:val="pl-PL" w:eastAsia="sr-Latn-CS"/>
        </w:rPr>
        <w:t>National</w:t>
      </w:r>
      <w:r w:rsidRPr="002A354A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Library</w:t>
      </w:r>
      <w:r w:rsidRPr="002A354A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of</w:t>
      </w:r>
      <w:r w:rsidRPr="002A354A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Medicine</w:t>
      </w:r>
      <w:r w:rsidRPr="00DD3506">
        <w:rPr>
          <w:rFonts w:cs="Arial"/>
          <w:color w:val="auto"/>
          <w:lang w:val="sr-Cyrl-CS" w:eastAsia="sr-Latn-CS"/>
        </w:rPr>
        <w:t xml:space="preserve">) креиран </w:t>
      </w:r>
      <w:r>
        <w:rPr>
          <w:rFonts w:cs="Arial"/>
          <w:color w:val="auto"/>
          <w:lang w:eastAsia="sr-Latn-CS"/>
        </w:rPr>
        <w:t>PubMed</w:t>
      </w:r>
      <w:r w:rsidRPr="00DD3506">
        <w:rPr>
          <w:rFonts w:cs="Arial"/>
          <w:color w:val="auto"/>
          <w:lang w:val="sr-Cyrl-CS" w:eastAsia="sr-Latn-CS"/>
        </w:rPr>
        <w:t xml:space="preserve"> састав који пружа слободан приступ </w:t>
      </w:r>
      <w:r>
        <w:rPr>
          <w:rFonts w:cs="Arial"/>
          <w:color w:val="auto"/>
          <w:lang w:eastAsia="sr-Latn-CS"/>
        </w:rPr>
        <w:t>MEDLINE</w:t>
      </w:r>
      <w:r w:rsidRPr="00DD3506">
        <w:rPr>
          <w:rFonts w:cs="Arial"/>
          <w:color w:val="auto"/>
          <w:lang w:val="sr-Cyrl-CS" w:eastAsia="sr-Latn-CS"/>
        </w:rPr>
        <w:t>-у (</w:t>
      </w:r>
      <w:r w:rsidRPr="00C64395">
        <w:rPr>
          <w:rFonts w:cs="Arial"/>
          <w:i/>
          <w:color w:val="auto"/>
          <w:lang w:val="pl-PL" w:eastAsia="sr-Latn-CS"/>
        </w:rPr>
        <w:t>MEDLARS</w:t>
      </w:r>
      <w:r w:rsidRPr="006939C2">
        <w:rPr>
          <w:rFonts w:cs="Arial"/>
          <w:i/>
          <w:color w:val="auto"/>
          <w:lang w:val="sr-Cyrl-CS" w:eastAsia="sr-Latn-CS"/>
        </w:rPr>
        <w:t xml:space="preserve"> </w:t>
      </w:r>
      <w:r w:rsidRPr="00C64395">
        <w:rPr>
          <w:rFonts w:cs="Arial"/>
          <w:i/>
          <w:color w:val="auto"/>
          <w:lang w:val="pl-PL" w:eastAsia="sr-Latn-CS"/>
        </w:rPr>
        <w:t>Online</w:t>
      </w:r>
      <w:r w:rsidRPr="00DD3506">
        <w:rPr>
          <w:rFonts w:cs="Arial"/>
          <w:color w:val="auto"/>
          <w:lang w:val="sr-Cyrl-CS" w:eastAsia="sr-Latn-CS"/>
        </w:rPr>
        <w:t xml:space="preserve">) и другим базама података свакоме ко има везу са </w:t>
      </w:r>
      <w:r>
        <w:rPr>
          <w:rFonts w:cs="Arial"/>
          <w:color w:val="auto"/>
          <w:lang w:val="sr-Cyrl-CS" w:eastAsia="sr-Latn-CS"/>
        </w:rPr>
        <w:t>интернет</w:t>
      </w:r>
      <w:r w:rsidRPr="00DD3506">
        <w:rPr>
          <w:rFonts w:cs="Arial"/>
          <w:color w:val="auto"/>
          <w:lang w:val="sr-Cyrl-CS" w:eastAsia="sr-Latn-CS"/>
        </w:rPr>
        <w:t>ом.</w:t>
      </w:r>
    </w:p>
    <w:p w:rsidR="00A7231B" w:rsidRDefault="00A7231B" w:rsidP="00A7231B">
      <w:pPr>
        <w:spacing w:before="0" w:after="120"/>
        <w:ind w:firstLine="720"/>
        <w:rPr>
          <w:rFonts w:cs="Arial"/>
          <w:color w:val="auto"/>
          <w:lang w:val="sr-Cyrl-CS" w:eastAsia="sr-Latn-CS"/>
        </w:rPr>
      </w:pPr>
      <w:r w:rsidRPr="006939C2">
        <w:rPr>
          <w:rFonts w:cs="Arial"/>
          <w:color w:val="auto"/>
          <w:lang w:val="sr-Cyrl-CS" w:eastAsia="sr-Latn-CS"/>
        </w:rPr>
        <w:t xml:space="preserve">У овом делу покушаћемо на примеру из клиничке праксе, да прикажемо начин како се ова база података може искористити у свакодневном раду. </w:t>
      </w:r>
      <w:r>
        <w:rPr>
          <w:rFonts w:cs="Arial"/>
          <w:color w:val="auto"/>
          <w:lang w:eastAsia="sr-Latn-CS"/>
        </w:rPr>
        <w:t>Ваља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напоменути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коришћење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ове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базе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није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могуће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без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основног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познавања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енглеског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језика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медицинске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терминологије</w:t>
      </w:r>
      <w:r>
        <w:rPr>
          <w:rFonts w:cs="Arial"/>
          <w:color w:val="auto"/>
          <w:lang w:val="sr-Cyrl-CS" w:eastAsia="sr-Latn-CS"/>
        </w:rPr>
        <w:t>.</w:t>
      </w:r>
    </w:p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shd w:val="clear" w:color="auto" w:fill="FFFFCC"/>
        <w:tblLook w:val="01E0"/>
      </w:tblPr>
      <w:tblGrid>
        <w:gridCol w:w="9287"/>
      </w:tblGrid>
      <w:tr w:rsidR="00A7231B" w:rsidRPr="002E3C1C" w:rsidTr="00616325">
        <w:tc>
          <w:tcPr>
            <w:tcW w:w="9287" w:type="dxa"/>
            <w:shd w:val="clear" w:color="auto" w:fill="FFFFCC"/>
          </w:tcPr>
          <w:p w:rsidR="00A7231B" w:rsidRPr="002E3C1C" w:rsidRDefault="00A7231B" w:rsidP="00616325">
            <w:pPr>
              <w:spacing w:before="0"/>
              <w:rPr>
                <w:rFonts w:cs="Arial"/>
                <w:color w:val="auto"/>
                <w:lang w:val="sr-Cyrl-CS" w:eastAsia="sr-Latn-CS"/>
              </w:rPr>
            </w:pPr>
            <w:r w:rsidRPr="002E3C1C">
              <w:rPr>
                <w:rFonts w:cs="Arial"/>
                <w:bCs/>
                <w:i/>
                <w:color w:val="auto"/>
                <w:lang w:val="sr-Cyrl-CS" w:eastAsia="sr-Latn-CS"/>
              </w:rPr>
              <w:t xml:space="preserve">Пример из клиничке праксе: 45-годишњи мушкарац </w:t>
            </w:r>
            <w:r>
              <w:rPr>
                <w:rFonts w:cs="Arial"/>
                <w:bCs/>
                <w:i/>
                <w:color w:val="auto"/>
                <w:lang w:val="sr-Cyrl-CS" w:eastAsia="sr-Latn-CS"/>
              </w:rPr>
              <w:t xml:space="preserve">се </w:t>
            </w:r>
            <w:r w:rsidRPr="002E3C1C">
              <w:rPr>
                <w:rFonts w:cs="Arial"/>
                <w:bCs/>
                <w:i/>
                <w:color w:val="auto"/>
                <w:lang w:val="sr-Cyrl-CS" w:eastAsia="sr-Latn-CS"/>
              </w:rPr>
              <w:t xml:space="preserve">јавља </w:t>
            </w:r>
            <w:r>
              <w:rPr>
                <w:rFonts w:cs="Arial"/>
                <w:bCs/>
                <w:i/>
                <w:color w:val="auto"/>
                <w:lang w:val="sr-Cyrl-CS" w:eastAsia="sr-Latn-CS"/>
              </w:rPr>
              <w:t>због</w:t>
            </w:r>
            <w:r w:rsidRPr="002E3C1C">
              <w:rPr>
                <w:rFonts w:cs="Arial"/>
                <w:bCs/>
                <w:i/>
                <w:color w:val="auto"/>
                <w:lang w:val="sr-Cyrl-CS" w:eastAsia="sr-Latn-CS"/>
              </w:rPr>
              <w:t xml:space="preserve"> болова у </w:t>
            </w:r>
            <w:r>
              <w:rPr>
                <w:rFonts w:cs="Arial"/>
                <w:bCs/>
                <w:i/>
                <w:color w:val="auto"/>
                <w:lang w:val="sr-Cyrl-CS" w:eastAsia="sr-Latn-CS"/>
              </w:rPr>
              <w:t>стомаку</w:t>
            </w:r>
            <w:r w:rsidRPr="002E3C1C">
              <w:rPr>
                <w:rFonts w:cs="Arial"/>
                <w:bCs/>
                <w:i/>
                <w:color w:val="auto"/>
                <w:lang w:val="sr-Cyrl-CS" w:eastAsia="sr-Latn-CS"/>
              </w:rPr>
              <w:t xml:space="preserve">. Ради се о епигастричним жарећим боловима који трају задњих 10 месеци. Покушано је лечење ихнибиторима протонске пумпе, али без резултата. </w:t>
            </w:r>
            <w:r>
              <w:rPr>
                <w:rFonts w:cs="Arial"/>
                <w:bCs/>
                <w:i/>
                <w:color w:val="auto"/>
                <w:lang w:val="sr-Cyrl-CS" w:eastAsia="sr-Latn-CS"/>
              </w:rPr>
              <w:t>Одрађена</w:t>
            </w:r>
            <w:r w:rsidRPr="002E3C1C">
              <w:rPr>
                <w:rFonts w:cs="Arial"/>
                <w:bCs/>
                <w:i/>
                <w:color w:val="auto"/>
                <w:lang w:val="sr-Cyrl-CS" w:eastAsia="sr-Latn-CS"/>
              </w:rPr>
              <w:t xml:space="preserve"> је гастроскопија, која је била уредног налаза, али је серолошко тестирање било позитивно на </w:t>
            </w:r>
            <w:r w:rsidRPr="002E3C1C">
              <w:rPr>
                <w:rFonts w:cs="Arial"/>
                <w:bCs/>
                <w:i/>
                <w:color w:val="auto"/>
                <w:lang w:val="pl-PL" w:eastAsia="sr-Latn-CS"/>
              </w:rPr>
              <w:t>Helicobacter</w:t>
            </w:r>
            <w:r w:rsidRPr="002E3C1C">
              <w:rPr>
                <w:rFonts w:cs="Arial"/>
                <w:bCs/>
                <w:i/>
                <w:color w:val="auto"/>
                <w:lang w:val="sr-Cyrl-CS" w:eastAsia="sr-Latn-CS"/>
              </w:rPr>
              <w:t xml:space="preserve"> </w:t>
            </w:r>
            <w:r w:rsidRPr="002E3C1C">
              <w:rPr>
                <w:rFonts w:cs="Arial"/>
                <w:bCs/>
                <w:i/>
                <w:color w:val="auto"/>
                <w:lang w:val="pl-PL" w:eastAsia="sr-Latn-CS"/>
              </w:rPr>
              <w:t>pylori</w:t>
            </w:r>
            <w:r w:rsidRPr="002E3C1C">
              <w:rPr>
                <w:rFonts w:cs="Arial"/>
                <w:bCs/>
                <w:i/>
                <w:color w:val="auto"/>
                <w:lang w:val="sr-Cyrl-CS" w:eastAsia="sr-Latn-CS"/>
              </w:rPr>
              <w:t xml:space="preserve">. Питање које се поставља је следеће: "Да ли ерадикација </w:t>
            </w:r>
            <w:r w:rsidRPr="002E3C1C">
              <w:rPr>
                <w:rFonts w:cs="Arial"/>
                <w:bCs/>
                <w:i/>
                <w:color w:val="auto"/>
                <w:lang w:val="pl-PL" w:eastAsia="sr-Latn-CS"/>
              </w:rPr>
              <w:t>Helicobaktera</w:t>
            </w:r>
            <w:r w:rsidRPr="002E3C1C">
              <w:rPr>
                <w:rFonts w:cs="Arial"/>
                <w:bCs/>
                <w:i/>
                <w:color w:val="auto"/>
                <w:lang w:val="sr-Cyrl-CS" w:eastAsia="sr-Latn-CS"/>
              </w:rPr>
              <w:t xml:space="preserve"> побољшава симптоме код болесника са неулкусном диспепсијом?"</w:t>
            </w:r>
          </w:p>
        </w:tc>
      </w:tr>
    </w:tbl>
    <w:p w:rsidR="00A7231B" w:rsidRDefault="00A7231B" w:rsidP="00A7231B">
      <w:pPr>
        <w:spacing w:before="0"/>
        <w:rPr>
          <w:rFonts w:cs="Arial"/>
          <w:bCs/>
          <w:i/>
          <w:color w:val="auto"/>
          <w:lang w:val="sr-Cyrl-CS" w:eastAsia="sr-Latn-CS"/>
        </w:rPr>
      </w:pPr>
    </w:p>
    <w:p w:rsidR="00A7231B" w:rsidRPr="00703267" w:rsidRDefault="00A7231B" w:rsidP="00A7231B">
      <w:pPr>
        <w:pStyle w:val="Heading3"/>
        <w:spacing w:before="0"/>
        <w:rPr>
          <w:lang w:val="sr-Cyrl-CS" w:eastAsia="sr-Latn-CS"/>
        </w:rPr>
      </w:pPr>
      <w:bookmarkStart w:id="28" w:name="_Toc264486864"/>
      <w:bookmarkStart w:id="29" w:name="_Toc462583048"/>
      <w:bookmarkStart w:id="30" w:name="_Toc462599164"/>
      <w:r w:rsidRPr="00703267">
        <w:rPr>
          <w:lang w:val="sr-Cyrl-CS" w:eastAsia="sr-Latn-CS"/>
        </w:rPr>
        <w:t>Састављање упита претраживања</w:t>
      </w:r>
      <w:bookmarkEnd w:id="28"/>
      <w:bookmarkEnd w:id="29"/>
      <w:bookmarkEnd w:id="30"/>
    </w:p>
    <w:p w:rsidR="00A7231B" w:rsidRDefault="00A7231B" w:rsidP="00A7231B">
      <w:pPr>
        <w:spacing w:before="0"/>
        <w:rPr>
          <w:rFonts w:cs="Arial"/>
          <w:color w:val="auto"/>
          <w:lang w:val="sr-Cyrl-CS" w:eastAsia="sr-Latn-CS"/>
        </w:rPr>
      </w:pPr>
      <w:r w:rsidRPr="00703267">
        <w:rPr>
          <w:rFonts w:cs="Arial"/>
          <w:color w:val="auto"/>
          <w:lang w:val="sr-Cyrl-CS" w:eastAsia="sr-Latn-CS"/>
        </w:rPr>
        <w:t xml:space="preserve">Претраживање је успешно у оној мери уколико је добро састављено питање на које се покушава наћи одговор. Налажење бројних наизглед неважних референци највероватније ће вас обесхрабрити у даљем покушају да пронађете одговор на ваше питање. Стога, пре претраживања, ваља добро дефинисати клиничко питање. Такво питање обично се састоји од 4 компоненте: </w:t>
      </w:r>
    </w:p>
    <w:p w:rsidR="00A7231B" w:rsidRDefault="00A7231B" w:rsidP="00A7231B">
      <w:pPr>
        <w:numPr>
          <w:ilvl w:val="0"/>
          <w:numId w:val="7"/>
        </w:numPr>
        <w:spacing w:before="60"/>
        <w:rPr>
          <w:rFonts w:cs="Arial"/>
          <w:color w:val="auto"/>
          <w:lang w:val="sr-Cyrl-CS" w:eastAsia="sr-Latn-CS"/>
        </w:rPr>
      </w:pPr>
      <w:r w:rsidRPr="00703267">
        <w:rPr>
          <w:rFonts w:cs="Arial"/>
          <w:color w:val="auto"/>
          <w:lang w:val="sr-Cyrl-CS" w:eastAsia="sr-Latn-CS"/>
        </w:rPr>
        <w:t>пацијент/проблем</w:t>
      </w:r>
    </w:p>
    <w:p w:rsidR="00A7231B" w:rsidRDefault="00A7231B" w:rsidP="00A7231B">
      <w:pPr>
        <w:numPr>
          <w:ilvl w:val="0"/>
          <w:numId w:val="7"/>
        </w:numPr>
        <w:spacing w:before="40"/>
        <w:ind w:left="1077" w:hanging="357"/>
        <w:rPr>
          <w:rFonts w:cs="Arial"/>
          <w:color w:val="auto"/>
          <w:lang w:val="sr-Cyrl-CS" w:eastAsia="sr-Latn-CS"/>
        </w:rPr>
      </w:pPr>
      <w:r w:rsidRPr="00703267">
        <w:rPr>
          <w:rFonts w:cs="Arial"/>
          <w:color w:val="auto"/>
          <w:lang w:val="sr-Cyrl-CS" w:eastAsia="sr-Latn-CS"/>
        </w:rPr>
        <w:t>интервенција</w:t>
      </w:r>
    </w:p>
    <w:p w:rsidR="00A7231B" w:rsidRDefault="00A7231B" w:rsidP="00A7231B">
      <w:pPr>
        <w:numPr>
          <w:ilvl w:val="0"/>
          <w:numId w:val="7"/>
        </w:numPr>
        <w:spacing w:before="40"/>
        <w:ind w:left="1077" w:hanging="357"/>
        <w:rPr>
          <w:rFonts w:cs="Arial"/>
          <w:color w:val="auto"/>
          <w:lang w:val="sr-Cyrl-CS" w:eastAsia="sr-Latn-CS"/>
        </w:rPr>
      </w:pPr>
      <w:r w:rsidRPr="00703267">
        <w:rPr>
          <w:rFonts w:cs="Arial"/>
          <w:color w:val="auto"/>
          <w:lang w:val="sr-Cyrl-CS" w:eastAsia="sr-Latn-CS"/>
        </w:rPr>
        <w:t>упоређивање интервенција</w:t>
      </w:r>
      <w:r>
        <w:rPr>
          <w:rFonts w:cs="Arial"/>
          <w:color w:val="auto"/>
          <w:lang w:val="sr-Cyrl-CS" w:eastAsia="sr-Latn-CS"/>
        </w:rPr>
        <w:t xml:space="preserve"> и</w:t>
      </w:r>
    </w:p>
    <w:p w:rsidR="00A7231B" w:rsidRPr="00703267" w:rsidRDefault="00A7231B" w:rsidP="00A7231B">
      <w:pPr>
        <w:numPr>
          <w:ilvl w:val="0"/>
          <w:numId w:val="7"/>
        </w:numPr>
        <w:spacing w:before="40"/>
        <w:ind w:left="1077" w:hanging="357"/>
        <w:rPr>
          <w:rFonts w:cs="Arial"/>
          <w:color w:val="auto"/>
          <w:lang w:val="sr-Cyrl-CS" w:eastAsia="sr-Latn-CS"/>
        </w:rPr>
      </w:pPr>
      <w:r w:rsidRPr="00703267">
        <w:rPr>
          <w:rFonts w:cs="Arial"/>
          <w:color w:val="auto"/>
          <w:lang w:val="sr-Cyrl-CS" w:eastAsia="sr-Latn-CS"/>
        </w:rPr>
        <w:t>резултат</w:t>
      </w:r>
    </w:p>
    <w:p w:rsidR="00A7231B" w:rsidRDefault="00A7231B" w:rsidP="00A7231B">
      <w:pPr>
        <w:spacing w:before="0"/>
        <w:ind w:firstLine="720"/>
        <w:rPr>
          <w:rFonts w:cs="Arial"/>
          <w:color w:val="auto"/>
          <w:lang w:val="sr-Cyrl-CS" w:eastAsia="sr-Latn-CS"/>
        </w:rPr>
      </w:pPr>
    </w:p>
    <w:p w:rsidR="00A7231B" w:rsidRDefault="00A7231B" w:rsidP="00A7231B">
      <w:pPr>
        <w:spacing w:before="0"/>
        <w:ind w:firstLine="720"/>
        <w:rPr>
          <w:rFonts w:cs="Arial"/>
          <w:color w:val="auto"/>
          <w:lang w:eastAsia="sr-Latn-CS"/>
        </w:rPr>
      </w:pPr>
      <w:r w:rsidRPr="00703267">
        <w:rPr>
          <w:rFonts w:cs="Arial"/>
          <w:color w:val="auto"/>
          <w:lang w:val="sr-Cyrl-CS" w:eastAsia="sr-Latn-CS"/>
        </w:rPr>
        <w:t xml:space="preserve">У нашем случају, пацијент/проблем је "неулкусна диспепсија", интервенција би била "лечење/ерадикација </w:t>
      </w:r>
      <w:r w:rsidRPr="009D5191">
        <w:rPr>
          <w:rFonts w:cs="Arial"/>
          <w:i/>
          <w:color w:val="auto"/>
          <w:lang w:val="sr-Cyrl-CS" w:eastAsia="sr-Latn-CS"/>
        </w:rPr>
        <w:t xml:space="preserve">Helicobacter pylori </w:t>
      </w:r>
      <w:r w:rsidRPr="00703267">
        <w:rPr>
          <w:rFonts w:cs="Arial"/>
          <w:color w:val="auto"/>
          <w:lang w:val="sr-Cyrl-CS" w:eastAsia="sr-Latn-CS"/>
        </w:rPr>
        <w:t xml:space="preserve">инфекције", упоређивање интервенција би била "не лечење", а исход "побољшање симптома". </w:t>
      </w:r>
      <w:r>
        <w:rPr>
          <w:rFonts w:cs="Arial"/>
          <w:color w:val="auto"/>
          <w:lang w:eastAsia="sr-Latn-CS"/>
        </w:rPr>
        <w:t>Ове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фразе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могу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искористити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као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појмови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PubMed</w:t>
      </w:r>
      <w:r w:rsidRPr="00957A92">
        <w:rPr>
          <w:rFonts w:cs="Arial"/>
          <w:color w:val="auto"/>
          <w:lang w:eastAsia="sr-Latn-CS"/>
        </w:rPr>
        <w:t>-</w:t>
      </w:r>
      <w:r>
        <w:rPr>
          <w:rFonts w:cs="Arial"/>
          <w:color w:val="auto"/>
          <w:lang w:eastAsia="sr-Latn-CS"/>
        </w:rPr>
        <w:t>а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за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проналажење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релев</w:t>
      </w:r>
      <w:r>
        <w:rPr>
          <w:rFonts w:cs="Arial"/>
          <w:color w:val="auto"/>
          <w:lang w:val="sr-Cyrl-CS" w:eastAsia="sr-Latn-CS"/>
        </w:rPr>
        <w:t>а</w:t>
      </w:r>
      <w:r>
        <w:rPr>
          <w:rFonts w:cs="Arial"/>
          <w:color w:val="auto"/>
          <w:lang w:eastAsia="sr-Latn-CS"/>
        </w:rPr>
        <w:t>нтних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могле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помоћу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одлуци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даље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потребе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пацијента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За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почетак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обично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унесу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барем</w:t>
      </w:r>
      <w:r w:rsidRPr="00957A92">
        <w:rPr>
          <w:rFonts w:cs="Arial"/>
          <w:color w:val="auto"/>
          <w:lang w:eastAsia="sr-Latn-CS"/>
        </w:rPr>
        <w:t xml:space="preserve"> 2 </w:t>
      </w:r>
      <w:r>
        <w:rPr>
          <w:rFonts w:cs="Arial"/>
          <w:color w:val="auto"/>
          <w:lang w:eastAsia="sr-Latn-CS"/>
        </w:rPr>
        <w:t>појма</w:t>
      </w:r>
      <w:r w:rsidRPr="00957A92">
        <w:rPr>
          <w:rFonts w:cs="Arial"/>
          <w:color w:val="auto"/>
          <w:lang w:eastAsia="sr-Latn-CS"/>
        </w:rPr>
        <w:t xml:space="preserve"> (</w:t>
      </w:r>
      <w:r>
        <w:rPr>
          <w:rFonts w:cs="Arial"/>
          <w:color w:val="auto"/>
          <w:lang w:eastAsia="sr-Latn-CS"/>
        </w:rPr>
        <w:t>нпр</w:t>
      </w:r>
      <w:r w:rsidRPr="00957A92">
        <w:rPr>
          <w:rFonts w:cs="Arial"/>
          <w:color w:val="auto"/>
          <w:lang w:eastAsia="sr-Latn-CS"/>
        </w:rPr>
        <w:t>. "</w:t>
      </w:r>
      <w:r w:rsidRPr="009D5191">
        <w:rPr>
          <w:rFonts w:cs="Arial"/>
          <w:i/>
          <w:color w:val="auto"/>
          <w:lang w:eastAsia="sr-Latn-CS"/>
        </w:rPr>
        <w:t>helicobacter pylori</w:t>
      </w:r>
      <w:r w:rsidRPr="00957A92">
        <w:rPr>
          <w:rFonts w:cs="Arial"/>
          <w:color w:val="auto"/>
          <w:lang w:eastAsia="sr-Latn-CS"/>
        </w:rPr>
        <w:t xml:space="preserve">"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"</w:t>
      </w:r>
      <w:r w:rsidRPr="00FD2C02">
        <w:rPr>
          <w:rFonts w:cs="Arial"/>
          <w:i/>
          <w:iCs/>
          <w:color w:val="auto"/>
          <w:lang w:eastAsia="sr-Latn-CS"/>
        </w:rPr>
        <w:t>non-ulcer dyspepsia</w:t>
      </w:r>
      <w:r w:rsidRPr="00957A92">
        <w:rPr>
          <w:rFonts w:cs="Arial"/>
          <w:color w:val="auto"/>
          <w:lang w:eastAsia="sr-Latn-CS"/>
        </w:rPr>
        <w:t xml:space="preserve">"), </w:t>
      </w:r>
      <w:r>
        <w:rPr>
          <w:rFonts w:cs="Arial"/>
          <w:color w:val="auto"/>
          <w:lang w:eastAsia="sr-Latn-CS"/>
        </w:rPr>
        <w:t>али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унети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више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појмова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чиме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сужава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претраживање</w:t>
      </w:r>
      <w:r w:rsidRPr="00957A92">
        <w:rPr>
          <w:rFonts w:cs="Arial"/>
          <w:color w:val="auto"/>
          <w:lang w:eastAsia="sr-Latn-CS"/>
        </w:rPr>
        <w:t>.</w:t>
      </w:r>
    </w:p>
    <w:p w:rsidR="00A7231B" w:rsidRDefault="00A7231B" w:rsidP="00A7231B">
      <w:pPr>
        <w:spacing w:before="0"/>
        <w:ind w:firstLine="720"/>
        <w:rPr>
          <w:rFonts w:cs="Arial"/>
          <w:bCs/>
          <w:color w:val="auto"/>
          <w:lang w:val="sr-Cyrl-CS" w:eastAsia="sr-Latn-CS"/>
        </w:rPr>
      </w:pPr>
      <w:r w:rsidRPr="002D14F7">
        <w:rPr>
          <w:rFonts w:cs="Arial"/>
          <w:bCs/>
          <w:color w:val="auto"/>
          <w:lang w:val="sr-Cyrl-CS" w:eastAsia="sr-Latn-CS"/>
        </w:rPr>
        <w:t xml:space="preserve">У вашем </w:t>
      </w:r>
      <w:r>
        <w:rPr>
          <w:rFonts w:cs="Arial"/>
          <w:bCs/>
          <w:color w:val="auto"/>
          <w:lang w:eastAsia="sr-Latn-CS"/>
        </w:rPr>
        <w:t>веб</w:t>
      </w:r>
      <w:r w:rsidRPr="002D14F7">
        <w:rPr>
          <w:rFonts w:cs="Arial"/>
          <w:bCs/>
          <w:color w:val="auto"/>
          <w:lang w:val="sr-Cyrl-CS" w:eastAsia="sr-Latn-CS"/>
        </w:rPr>
        <w:t xml:space="preserve"> претраживачу унесите </w:t>
      </w:r>
      <w:hyperlink r:id="rId48" w:history="1">
        <w:hyperlink r:id="rId49" w:history="1">
          <w:r w:rsidRPr="002D14F7">
            <w:rPr>
              <w:rStyle w:val="Hyperlink"/>
              <w:rFonts w:eastAsia="Arial Unicode MS" w:cs="Arial"/>
              <w:bCs/>
              <w:lang w:eastAsia="sr-Latn-CS"/>
            </w:rPr>
            <w:t>http</w:t>
          </w:r>
          <w:r w:rsidRPr="002D14F7">
            <w:rPr>
              <w:rStyle w:val="Hyperlink"/>
              <w:rFonts w:eastAsia="Arial Unicode MS" w:cs="Arial"/>
              <w:bCs/>
              <w:lang w:val="sr-Cyrl-CS" w:eastAsia="sr-Latn-CS"/>
            </w:rPr>
            <w:t>://</w:t>
          </w:r>
          <w:r w:rsidRPr="002D14F7">
            <w:rPr>
              <w:rStyle w:val="Hyperlink"/>
              <w:rFonts w:eastAsia="Arial Unicode MS" w:cs="Arial"/>
              <w:bCs/>
              <w:lang w:eastAsia="sr-Latn-CS"/>
            </w:rPr>
            <w:t>www</w:t>
          </w:r>
          <w:r w:rsidRPr="002D14F7">
            <w:rPr>
              <w:rStyle w:val="Hyperlink"/>
              <w:rFonts w:eastAsia="Arial Unicode MS" w:cs="Arial"/>
              <w:bCs/>
              <w:lang w:val="sr-Cyrl-CS" w:eastAsia="sr-Latn-CS"/>
            </w:rPr>
            <w:t>.</w:t>
          </w:r>
          <w:r w:rsidRPr="002D14F7">
            <w:rPr>
              <w:rStyle w:val="Hyperlink"/>
              <w:rFonts w:eastAsia="Arial Unicode MS" w:cs="Arial"/>
              <w:bCs/>
              <w:lang w:eastAsia="sr-Latn-CS"/>
            </w:rPr>
            <w:t>pubmed</w:t>
          </w:r>
          <w:r w:rsidRPr="002D14F7">
            <w:rPr>
              <w:rStyle w:val="Hyperlink"/>
              <w:rFonts w:eastAsia="Arial Unicode MS" w:cs="Arial"/>
              <w:bCs/>
              <w:lang w:val="sr-Cyrl-CS" w:eastAsia="sr-Latn-CS"/>
            </w:rPr>
            <w:t>.</w:t>
          </w:r>
          <w:r w:rsidRPr="002D14F7">
            <w:rPr>
              <w:rStyle w:val="Hyperlink"/>
              <w:rFonts w:eastAsia="Arial Unicode MS" w:cs="Arial"/>
              <w:bCs/>
              <w:lang w:eastAsia="sr-Latn-CS"/>
            </w:rPr>
            <w:t>gov</w:t>
          </w:r>
        </w:hyperlink>
      </w:hyperlink>
      <w:r w:rsidRPr="002D14F7">
        <w:rPr>
          <w:rFonts w:cs="Arial"/>
          <w:bCs/>
          <w:color w:val="auto"/>
          <w:lang w:val="sr-Cyrl-CS" w:eastAsia="sr-Latn-CS"/>
        </w:rPr>
        <w:t xml:space="preserve"> да бисте приступили </w:t>
      </w:r>
      <w:r w:rsidRPr="002D14F7">
        <w:rPr>
          <w:rFonts w:cs="Arial"/>
          <w:bCs/>
          <w:color w:val="auto"/>
          <w:lang w:eastAsia="sr-Latn-CS"/>
        </w:rPr>
        <w:t>PubMed</w:t>
      </w:r>
      <w:r w:rsidRPr="002D14F7">
        <w:rPr>
          <w:rFonts w:cs="Arial"/>
          <w:bCs/>
          <w:color w:val="auto"/>
          <w:lang w:val="sr-Cyrl-CS" w:eastAsia="sr-Latn-CS"/>
        </w:rPr>
        <w:t xml:space="preserve">-у. На вашем монитору приказат ће се насловна страна </w:t>
      </w:r>
      <w:r w:rsidRPr="002D14F7">
        <w:rPr>
          <w:rFonts w:cs="Arial"/>
          <w:bCs/>
          <w:color w:val="auto"/>
          <w:lang w:eastAsia="sr-Latn-CS"/>
        </w:rPr>
        <w:t>PubMed</w:t>
      </w:r>
      <w:r w:rsidRPr="002D14F7">
        <w:rPr>
          <w:rFonts w:cs="Arial"/>
          <w:bCs/>
          <w:color w:val="auto"/>
          <w:lang w:val="sr-Cyrl-CS" w:eastAsia="sr-Latn-CS"/>
        </w:rPr>
        <w:t xml:space="preserve">а као што је приказано на слици </w:t>
      </w:r>
      <w:r>
        <w:rPr>
          <w:rFonts w:cs="Arial"/>
          <w:bCs/>
          <w:color w:val="auto"/>
          <w:lang w:val="sr-Cyrl-CS" w:eastAsia="sr-Latn-CS"/>
        </w:rPr>
        <w:t>4</w:t>
      </w:r>
      <w:r w:rsidRPr="002D14F7">
        <w:rPr>
          <w:rFonts w:cs="Arial"/>
          <w:bCs/>
          <w:color w:val="auto"/>
          <w:lang w:val="sr-Cyrl-CS" w:eastAsia="sr-Latn-CS"/>
        </w:rPr>
        <w:t>.</w:t>
      </w:r>
    </w:p>
    <w:p w:rsidR="00A7231B" w:rsidRPr="00AD1D51" w:rsidRDefault="00A7231B" w:rsidP="00A7231B">
      <w:pPr>
        <w:spacing w:before="0"/>
        <w:ind w:firstLine="720"/>
        <w:rPr>
          <w:rFonts w:cs="Arial"/>
          <w:color w:val="auto"/>
          <w:lang w:val="sr-Latn-CS" w:eastAsia="sr-Latn-CS"/>
        </w:rPr>
      </w:pPr>
      <w:r w:rsidRPr="00C8578F">
        <w:rPr>
          <w:rFonts w:cs="Arial"/>
          <w:color w:val="auto"/>
          <w:lang w:val="sr-Cyrl-CS" w:eastAsia="sr-Latn-CS"/>
        </w:rPr>
        <w:t xml:space="preserve">Насловна страна </w:t>
      </w:r>
      <w:r>
        <w:rPr>
          <w:rFonts w:cs="Arial"/>
          <w:color w:val="auto"/>
          <w:lang w:eastAsia="sr-Latn-CS"/>
        </w:rPr>
        <w:t>PubMed</w:t>
      </w:r>
      <w:r w:rsidRPr="00C8578F">
        <w:rPr>
          <w:rFonts w:cs="Arial"/>
          <w:color w:val="auto"/>
          <w:lang w:val="sr-Cyrl-CS" w:eastAsia="sr-Latn-CS"/>
        </w:rPr>
        <w:t>-а има неколико ознака. Појмови за претраживање уносе се у предвиђено мјесто ("</w:t>
      </w:r>
      <w:r w:rsidRPr="008471F2">
        <w:rPr>
          <w:rFonts w:cs="Arial"/>
          <w:i/>
          <w:color w:val="auto"/>
          <w:lang w:val="pl-PL" w:eastAsia="sr-Latn-CS"/>
        </w:rPr>
        <w:t>Query</w:t>
      </w:r>
      <w:r w:rsidRPr="003707AD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box</w:t>
      </w:r>
      <w:r w:rsidRPr="00C8578F">
        <w:rPr>
          <w:rFonts w:cs="Arial"/>
          <w:color w:val="auto"/>
          <w:lang w:val="sr-Cyrl-CS" w:eastAsia="sr-Latn-CS"/>
        </w:rPr>
        <w:t xml:space="preserve">" - означено црвеним на слици </w:t>
      </w:r>
      <w:r>
        <w:rPr>
          <w:rFonts w:cs="Arial"/>
          <w:color w:val="auto"/>
          <w:lang w:val="sr-Cyrl-CS" w:eastAsia="sr-Latn-CS"/>
        </w:rPr>
        <w:t>5</w:t>
      </w:r>
      <w:r w:rsidRPr="00C8578F">
        <w:rPr>
          <w:rFonts w:cs="Arial"/>
          <w:color w:val="auto"/>
          <w:lang w:val="sr-Cyrl-CS" w:eastAsia="sr-Latn-CS"/>
        </w:rPr>
        <w:t xml:space="preserve">). Испод места за унос претраживачких појмова налазе се упутства за коришћење </w:t>
      </w:r>
      <w:r>
        <w:rPr>
          <w:rFonts w:cs="Arial"/>
          <w:color w:val="auto"/>
          <w:lang w:eastAsia="sr-Latn-CS"/>
        </w:rPr>
        <w:t>PubMed</w:t>
      </w:r>
      <w:r w:rsidRPr="00C8578F">
        <w:rPr>
          <w:rFonts w:cs="Arial"/>
          <w:color w:val="auto"/>
          <w:lang w:val="sr-Cyrl-CS" w:eastAsia="sr-Latn-CS"/>
        </w:rPr>
        <w:t xml:space="preserve"> (</w:t>
      </w:r>
      <w:r w:rsidRPr="008471F2">
        <w:rPr>
          <w:rFonts w:cs="Arial"/>
          <w:i/>
          <w:color w:val="auto"/>
          <w:lang w:val="pl-PL" w:eastAsia="sr-Latn-CS"/>
        </w:rPr>
        <w:t>using</w:t>
      </w:r>
      <w:r w:rsidRPr="00BE72DF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PubMed</w:t>
      </w:r>
      <w:r w:rsidRPr="00C8578F">
        <w:rPr>
          <w:rFonts w:cs="Arial"/>
          <w:color w:val="auto"/>
          <w:lang w:val="sr-Cyrl-CS" w:eastAsia="sr-Latn-CS"/>
        </w:rPr>
        <w:t>), корисни алати (</w:t>
      </w:r>
      <w:r w:rsidRPr="008471F2">
        <w:rPr>
          <w:rFonts w:cs="Arial"/>
          <w:i/>
          <w:color w:val="auto"/>
          <w:lang w:val="pl-PL" w:eastAsia="sr-Latn-CS"/>
        </w:rPr>
        <w:t>PubMed</w:t>
      </w:r>
      <w:r w:rsidRPr="00BE72DF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Tools</w:t>
      </w:r>
      <w:r w:rsidRPr="00C8578F">
        <w:rPr>
          <w:rFonts w:cs="Arial"/>
          <w:color w:val="auto"/>
          <w:lang w:val="sr-Cyrl-CS" w:eastAsia="sr-Latn-CS"/>
        </w:rPr>
        <w:t>) и други доступни ресурси (</w:t>
      </w:r>
      <w:r w:rsidRPr="008471F2">
        <w:rPr>
          <w:rFonts w:cs="Arial"/>
          <w:i/>
          <w:color w:val="auto"/>
          <w:lang w:val="pl-PL" w:eastAsia="sr-Latn-CS"/>
        </w:rPr>
        <w:t>More</w:t>
      </w:r>
      <w:r w:rsidRPr="00BE72DF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Resources</w:t>
      </w:r>
      <w:r w:rsidRPr="00C8578F">
        <w:rPr>
          <w:rFonts w:cs="Arial"/>
          <w:color w:val="auto"/>
          <w:lang w:val="sr-Cyrl-CS" w:eastAsia="sr-Latn-CS"/>
        </w:rPr>
        <w:t>). Претраживање је могуће ограничити (</w:t>
      </w:r>
      <w:r w:rsidRPr="008471F2">
        <w:rPr>
          <w:rFonts w:cs="Arial"/>
          <w:i/>
          <w:color w:val="auto"/>
          <w:lang w:val="pl-PL" w:eastAsia="sr-Latn-CS"/>
        </w:rPr>
        <w:t>Limits</w:t>
      </w:r>
      <w:r w:rsidRPr="00C8578F">
        <w:rPr>
          <w:rFonts w:cs="Arial"/>
          <w:color w:val="auto"/>
          <w:lang w:val="sr-Cyrl-CS" w:eastAsia="sr-Latn-CS"/>
        </w:rPr>
        <w:t xml:space="preserve">) према различитим параметрима (датум издавања часописа, пол испитаника, хумана/анимална испитивања, избор референце према језику, са сажецима или без, итд.), а </w:t>
      </w:r>
      <w:r w:rsidRPr="00C8578F">
        <w:rPr>
          <w:rFonts w:cs="Arial"/>
          <w:color w:val="auto"/>
          <w:lang w:val="sr-Cyrl-CS" w:eastAsia="sr-Latn-CS"/>
        </w:rPr>
        <w:lastRenderedPageBreak/>
        <w:t>могуће је користити и напредно претраживање (</w:t>
      </w:r>
      <w:r w:rsidRPr="008471F2">
        <w:rPr>
          <w:rFonts w:cs="Arial"/>
          <w:i/>
          <w:color w:val="auto"/>
          <w:lang w:val="pl-PL" w:eastAsia="sr-Latn-CS"/>
        </w:rPr>
        <w:t>Advanced</w:t>
      </w:r>
      <w:r w:rsidRPr="00552175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search</w:t>
      </w:r>
      <w:r w:rsidRPr="00C8578F">
        <w:rPr>
          <w:rFonts w:cs="Arial"/>
          <w:color w:val="auto"/>
          <w:lang w:val="sr-Cyrl-CS" w:eastAsia="sr-Latn-CS"/>
        </w:rPr>
        <w:t>) коришћењем логичких (</w:t>
      </w:r>
      <w:r w:rsidRPr="00552175">
        <w:rPr>
          <w:rFonts w:cs="Arial"/>
          <w:i/>
          <w:color w:val="auto"/>
          <w:lang w:val="sr-Cyrl-CS" w:eastAsia="sr-Latn-CS"/>
        </w:rPr>
        <w:t>Boolean</w:t>
      </w:r>
      <w:r w:rsidRPr="00C8578F">
        <w:rPr>
          <w:rFonts w:cs="Arial"/>
          <w:color w:val="auto"/>
          <w:lang w:val="sr-Cyrl-CS" w:eastAsia="sr-Latn-CS"/>
        </w:rPr>
        <w:t>) оператора.</w:t>
      </w:r>
    </w:p>
    <w:p w:rsidR="00A7231B" w:rsidRPr="00957A92" w:rsidRDefault="00A7231B" w:rsidP="00A7231B">
      <w:pPr>
        <w:jc w:val="center"/>
        <w:rPr>
          <w:rFonts w:cs="Arial"/>
          <w:vanish/>
          <w:color w:val="auto"/>
          <w:lang w:eastAsia="sr-Latn-CS"/>
        </w:rPr>
      </w:pPr>
    </w:p>
    <w:p w:rsidR="00A7231B" w:rsidRDefault="00A7231B" w:rsidP="00A7231B">
      <w:pPr>
        <w:spacing w:before="60" w:after="120"/>
        <w:jc w:val="center"/>
        <w:rPr>
          <w:rFonts w:cs="Arial"/>
          <w:color w:val="auto"/>
          <w:lang w:eastAsia="sr-Latn-CS"/>
        </w:rPr>
      </w:pPr>
      <w:bookmarkStart w:id="31" w:name="3"/>
      <w:bookmarkEnd w:id="31"/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343525" cy="3402965"/>
            <wp:effectExtent l="19050" t="0" r="9525" b="0"/>
            <wp:docPr id="8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18439" t="2699" r="19873" b="278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3402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Default="00A7231B" w:rsidP="00A7231B">
      <w:pPr>
        <w:spacing w:before="0"/>
        <w:jc w:val="center"/>
        <w:rPr>
          <w:rFonts w:cs="Arial"/>
          <w:bCs/>
          <w:i/>
          <w:iCs/>
          <w:color w:val="auto"/>
          <w:lang w:val="sr-Cyrl-CS" w:eastAsia="sr-Latn-CS"/>
        </w:rPr>
      </w:pPr>
      <w:r w:rsidRPr="000A022D">
        <w:rPr>
          <w:rFonts w:cs="Arial"/>
          <w:bCs/>
          <w:i/>
          <w:iCs/>
          <w:color w:val="auto"/>
          <w:lang w:eastAsia="sr-Latn-CS"/>
        </w:rPr>
        <w:t xml:space="preserve">Слика </w:t>
      </w:r>
      <w:r>
        <w:rPr>
          <w:rFonts w:cs="Arial"/>
          <w:bCs/>
          <w:i/>
          <w:iCs/>
          <w:color w:val="auto"/>
          <w:lang w:val="sr-Cyrl-CS" w:eastAsia="sr-Latn-CS"/>
        </w:rPr>
        <w:t xml:space="preserve">4 </w:t>
      </w:r>
      <w:r w:rsidRPr="000A022D">
        <w:rPr>
          <w:rFonts w:cs="Arial"/>
          <w:bCs/>
          <w:i/>
          <w:iCs/>
          <w:color w:val="auto"/>
          <w:lang w:eastAsia="sr-Latn-CS"/>
        </w:rPr>
        <w:t xml:space="preserve"> Насловна страна PubMed-а</w:t>
      </w:r>
    </w:p>
    <w:p w:rsidR="00A7231B" w:rsidRPr="00CA13F7" w:rsidRDefault="00AE2294" w:rsidP="00A7231B">
      <w:pPr>
        <w:spacing w:before="60"/>
        <w:jc w:val="center"/>
        <w:rPr>
          <w:rFonts w:cs="Arial"/>
          <w:color w:val="auto"/>
          <w:lang w:val="sr-Latn-CS" w:eastAsia="sr-Latn-CS"/>
        </w:rPr>
      </w:pPr>
      <w:r w:rsidRPr="00AE2294">
        <w:rPr>
          <w:rFonts w:cs="Arial"/>
          <w:noProof/>
          <w:color w:val="auto"/>
          <w:lang w:val="sr-Latn-CS" w:eastAsia="sr-Latn-CS"/>
        </w:rPr>
        <w:pict>
          <v:oval id="_x0000_s2171" style="position:absolute;left:0;text-align:left;margin-left:110.6pt;margin-top:14.25pt;width:194.05pt;height:11.3pt;z-index:251660288" strokecolor="red"/>
        </w:pict>
      </w:r>
      <w:r w:rsidR="00A7231B">
        <w:rPr>
          <w:rFonts w:cs="Arial"/>
          <w:noProof/>
          <w:color w:val="auto"/>
          <w:lang w:val="en-US"/>
        </w:rPr>
        <w:drawing>
          <wp:inline distT="0" distB="0" distL="0" distR="0">
            <wp:extent cx="5908040" cy="445135"/>
            <wp:effectExtent l="19050" t="0" r="0" b="0"/>
            <wp:docPr id="1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l="18163" t="9111" r="19687" b="825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040" cy="445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3B15AD" w:rsidRDefault="00A7231B" w:rsidP="00A7231B">
      <w:pPr>
        <w:spacing w:before="0"/>
        <w:ind w:firstLine="720"/>
        <w:rPr>
          <w:rFonts w:cs="Arial"/>
          <w:i/>
          <w:vanish/>
          <w:color w:val="auto"/>
          <w:lang w:val="sr-Cyrl-CS" w:eastAsia="sr-Latn-CS"/>
        </w:rPr>
      </w:pPr>
    </w:p>
    <w:p w:rsidR="00A7231B" w:rsidRPr="0092258B" w:rsidRDefault="00A7231B" w:rsidP="00A7231B">
      <w:pPr>
        <w:spacing w:before="0"/>
        <w:jc w:val="center"/>
        <w:rPr>
          <w:rFonts w:cs="Arial"/>
          <w:bCs/>
          <w:i/>
          <w:iCs/>
          <w:color w:val="auto"/>
          <w:lang w:val="sr-Latn-CS" w:eastAsia="sr-Latn-CS"/>
        </w:rPr>
      </w:pPr>
      <w:bookmarkStart w:id="32" w:name="4"/>
      <w:bookmarkEnd w:id="32"/>
      <w:r w:rsidRPr="003B15AD">
        <w:rPr>
          <w:rFonts w:cs="Arial"/>
          <w:bCs/>
          <w:i/>
          <w:iCs/>
          <w:color w:val="auto"/>
          <w:lang w:val="sr-Cyrl-CS" w:eastAsia="sr-Latn-CS"/>
        </w:rPr>
        <w:t xml:space="preserve">Слика </w:t>
      </w:r>
      <w:r>
        <w:rPr>
          <w:rFonts w:cs="Arial"/>
          <w:bCs/>
          <w:i/>
          <w:iCs/>
          <w:color w:val="auto"/>
          <w:lang w:val="sr-Latn-CS" w:eastAsia="sr-Latn-CS"/>
        </w:rPr>
        <w:t xml:space="preserve">5 </w:t>
      </w:r>
      <w:r w:rsidRPr="003B15AD">
        <w:rPr>
          <w:rFonts w:cs="Arial"/>
          <w:bCs/>
          <w:i/>
          <w:iCs/>
          <w:color w:val="auto"/>
          <w:lang w:val="sr-Cyrl-CS" w:eastAsia="sr-Latn-CS"/>
        </w:rPr>
        <w:t xml:space="preserve"> Место за унос претраживачког појма ("</w:t>
      </w:r>
      <w:r w:rsidRPr="008471F2">
        <w:rPr>
          <w:rFonts w:cs="Arial"/>
          <w:bCs/>
          <w:i/>
          <w:iCs/>
          <w:color w:val="auto"/>
          <w:lang w:val="pl-PL" w:eastAsia="sr-Latn-CS"/>
        </w:rPr>
        <w:t>Query</w:t>
      </w:r>
      <w:r w:rsidRPr="007B5D61">
        <w:rPr>
          <w:rFonts w:cs="Arial"/>
          <w:bCs/>
          <w:i/>
          <w:iCs/>
          <w:color w:val="auto"/>
          <w:lang w:val="sr-Cyrl-CS" w:eastAsia="sr-Latn-CS"/>
        </w:rPr>
        <w:t xml:space="preserve"> </w:t>
      </w:r>
      <w:r w:rsidRPr="008471F2">
        <w:rPr>
          <w:rFonts w:cs="Arial"/>
          <w:bCs/>
          <w:i/>
          <w:iCs/>
          <w:color w:val="auto"/>
          <w:lang w:val="pl-PL" w:eastAsia="sr-Latn-CS"/>
        </w:rPr>
        <w:t>Box</w:t>
      </w:r>
      <w:r w:rsidRPr="003B15AD">
        <w:rPr>
          <w:rFonts w:cs="Arial"/>
          <w:bCs/>
          <w:i/>
          <w:iCs/>
          <w:color w:val="auto"/>
          <w:lang w:val="sr-Cyrl-CS" w:eastAsia="sr-Latn-CS"/>
        </w:rPr>
        <w:t>")</w:t>
      </w:r>
      <w:r>
        <w:rPr>
          <w:rFonts w:cs="Arial"/>
          <w:bCs/>
          <w:i/>
          <w:iCs/>
          <w:color w:val="auto"/>
          <w:lang w:val="sr-Latn-CS" w:eastAsia="sr-Latn-CS"/>
        </w:rPr>
        <w:t xml:space="preserve"> koji je označen crvenom elipsom</w:t>
      </w:r>
    </w:p>
    <w:p w:rsidR="00A7231B" w:rsidRDefault="00A7231B" w:rsidP="00A7231B">
      <w:pPr>
        <w:jc w:val="center"/>
        <w:rPr>
          <w:rFonts w:cs="Arial"/>
          <w:bCs/>
          <w:i/>
          <w:iCs/>
          <w:color w:val="auto"/>
          <w:lang w:eastAsia="sr-Latn-CS"/>
        </w:rPr>
      </w:pPr>
      <w:r>
        <w:rPr>
          <w:rFonts w:cs="Arial"/>
          <w:i/>
          <w:noProof/>
          <w:color w:val="auto"/>
          <w:lang w:val="en-US"/>
        </w:rPr>
        <w:drawing>
          <wp:inline distT="0" distB="0" distL="0" distR="0">
            <wp:extent cx="4754880" cy="3816350"/>
            <wp:effectExtent l="19050" t="0" r="7620" b="0"/>
            <wp:docPr id="83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18439" t="7843" r="19778" b="4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880" cy="381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570675" w:rsidRDefault="00A7231B" w:rsidP="00A7231B">
      <w:pPr>
        <w:jc w:val="center"/>
        <w:rPr>
          <w:rFonts w:cs="Arial"/>
          <w:b/>
          <w:bCs/>
          <w:i/>
          <w:color w:val="auto"/>
          <w:lang w:eastAsia="sr-Latn-CS"/>
        </w:rPr>
      </w:pPr>
      <w:r w:rsidRPr="00570675">
        <w:rPr>
          <w:rFonts w:cs="Arial"/>
          <w:bCs/>
          <w:i/>
          <w:iCs/>
          <w:color w:val="auto"/>
          <w:lang w:eastAsia="sr-Latn-CS"/>
        </w:rPr>
        <w:t xml:space="preserve">Слика </w:t>
      </w:r>
      <w:r w:rsidRPr="00570675">
        <w:rPr>
          <w:rFonts w:cs="Arial"/>
          <w:bCs/>
          <w:i/>
          <w:iCs/>
          <w:color w:val="auto"/>
          <w:lang w:val="sr-Cyrl-CS" w:eastAsia="sr-Latn-CS"/>
        </w:rPr>
        <w:t xml:space="preserve">6 </w:t>
      </w:r>
      <w:r w:rsidRPr="00570675">
        <w:rPr>
          <w:rFonts w:cs="Arial"/>
          <w:bCs/>
          <w:i/>
          <w:iCs/>
          <w:color w:val="auto"/>
          <w:lang w:eastAsia="sr-Latn-CS"/>
        </w:rPr>
        <w:t xml:space="preserve"> Резултати претраживања за "helicobacter pylori"</w:t>
      </w:r>
    </w:p>
    <w:p w:rsidR="00A7231B" w:rsidRDefault="00A7231B" w:rsidP="00A7231B">
      <w:pPr>
        <w:spacing w:before="0"/>
        <w:rPr>
          <w:rFonts w:cs="Arial"/>
          <w:color w:val="auto"/>
          <w:lang w:eastAsia="sr-Latn-CS"/>
        </w:rPr>
      </w:pPr>
    </w:p>
    <w:p w:rsidR="00A7231B" w:rsidRDefault="00A7231B" w:rsidP="00A7231B">
      <w:pPr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eastAsia="sr-Latn-CS"/>
        </w:rPr>
        <w:lastRenderedPageBreak/>
        <w:t>Укуцајте</w:t>
      </w:r>
      <w:r w:rsidRPr="00AD1D51">
        <w:rPr>
          <w:rFonts w:cs="Arial"/>
          <w:color w:val="auto"/>
          <w:lang w:val="sr-Latn-CS" w:eastAsia="sr-Latn-CS"/>
        </w:rPr>
        <w:t xml:space="preserve"> "</w:t>
      </w:r>
      <w:r w:rsidRPr="00AD1D51">
        <w:rPr>
          <w:rFonts w:cs="Arial"/>
          <w:i/>
          <w:color w:val="auto"/>
          <w:lang w:val="sr-Latn-CS" w:eastAsia="sr-Latn-CS"/>
        </w:rPr>
        <w:t>helicobacter pylori</w:t>
      </w:r>
      <w:r w:rsidRPr="00AD1D51">
        <w:rPr>
          <w:rFonts w:cs="Arial"/>
          <w:color w:val="auto"/>
          <w:lang w:val="sr-Latn-CS" w:eastAsia="sr-Latn-CS"/>
        </w:rPr>
        <w:t xml:space="preserve">" </w:t>
      </w:r>
      <w:r>
        <w:rPr>
          <w:rFonts w:cs="Arial"/>
          <w:color w:val="auto"/>
          <w:lang w:eastAsia="sr-Latn-CS"/>
        </w:rPr>
        <w:t>и</w:t>
      </w:r>
      <w:r w:rsidRPr="00AD1D5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кликните</w:t>
      </w:r>
      <w:r w:rsidRPr="00AD1D5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левим</w:t>
      </w:r>
      <w:r w:rsidRPr="00AD1D5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мишем</w:t>
      </w:r>
      <w:r w:rsidRPr="00AD1D5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на</w:t>
      </w:r>
      <w:r w:rsidRPr="00AD1D51">
        <w:rPr>
          <w:rFonts w:cs="Arial"/>
          <w:color w:val="auto"/>
          <w:lang w:val="sr-Latn-CS" w:eastAsia="sr-Latn-CS"/>
        </w:rPr>
        <w:t xml:space="preserve"> "</w:t>
      </w:r>
      <w:r w:rsidRPr="00AD1D51">
        <w:rPr>
          <w:rFonts w:cs="Arial"/>
          <w:i/>
          <w:color w:val="auto"/>
          <w:lang w:val="sr-Latn-CS" w:eastAsia="sr-Latn-CS"/>
        </w:rPr>
        <w:t>Search</w:t>
      </w:r>
      <w:r w:rsidRPr="00AD1D51">
        <w:rPr>
          <w:rFonts w:cs="Arial"/>
          <w:color w:val="auto"/>
          <w:lang w:val="sr-Latn-CS" w:eastAsia="sr-Latn-CS"/>
        </w:rPr>
        <w:t>" (</w:t>
      </w:r>
      <w:r>
        <w:rPr>
          <w:rFonts w:cs="Arial"/>
          <w:color w:val="auto"/>
          <w:lang w:eastAsia="sr-Latn-CS"/>
        </w:rPr>
        <w:t>крени</w:t>
      </w:r>
      <w:r w:rsidRPr="00AD1D51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eastAsia="sr-Latn-CS"/>
        </w:rPr>
        <w:t>или</w:t>
      </w:r>
      <w:r w:rsidRPr="00AD1D5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на</w:t>
      </w:r>
      <w:r w:rsidRPr="00AD1D5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тастатури</w:t>
      </w:r>
      <w:r w:rsidRPr="00AD1D5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притисните</w:t>
      </w:r>
      <w:r w:rsidRPr="00AD1D51">
        <w:rPr>
          <w:rFonts w:cs="Arial"/>
          <w:color w:val="auto"/>
          <w:lang w:val="sr-Latn-CS" w:eastAsia="sr-Latn-CS"/>
        </w:rPr>
        <w:t xml:space="preserve"> </w:t>
      </w:r>
      <w:r w:rsidRPr="00570675">
        <w:rPr>
          <w:rFonts w:cs="Arial"/>
          <w:i/>
          <w:color w:val="auto"/>
          <w:lang w:val="sr-Latn-CS" w:eastAsia="sr-Latn-CS"/>
        </w:rPr>
        <w:t>Enter</w:t>
      </w:r>
      <w:r w:rsidRPr="00AD1D51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eastAsia="sr-Latn-CS"/>
        </w:rPr>
        <w:t>Слика</w:t>
      </w:r>
      <w:r w:rsidRPr="00AD1D5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6</w:t>
      </w:r>
      <w:r w:rsidRPr="00AD1D51">
        <w:rPr>
          <w:rFonts w:cs="Arial"/>
          <w:color w:val="auto"/>
          <w:lang w:val="sr-Latn-CS" w:eastAsia="sr-Latn-CS"/>
        </w:rPr>
        <w:t>).</w:t>
      </w:r>
      <w:r w:rsidRPr="00E42A31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Цитати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приказани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од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најновијег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најстаријег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Ако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датуми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нису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задани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PubMed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ће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приказати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све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цитате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до</w:t>
      </w:r>
      <w:r w:rsidRPr="00957A92">
        <w:rPr>
          <w:rFonts w:cs="Arial"/>
          <w:color w:val="auto"/>
          <w:lang w:eastAsia="sr-Latn-CS"/>
        </w:rPr>
        <w:t xml:space="preserve"> 1966. </w:t>
      </w:r>
      <w:r>
        <w:rPr>
          <w:rFonts w:cs="Arial"/>
          <w:color w:val="auto"/>
          <w:lang w:eastAsia="sr-Latn-CS"/>
        </w:rPr>
        <w:t>године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Преглед</w:t>
      </w:r>
      <w:r w:rsidRPr="00957A92">
        <w:rPr>
          <w:rFonts w:cs="Arial"/>
          <w:color w:val="auto"/>
          <w:lang w:eastAsia="sr-Latn-CS"/>
        </w:rPr>
        <w:t xml:space="preserve"> (</w:t>
      </w:r>
      <w:r w:rsidRPr="00DE4BF4">
        <w:rPr>
          <w:rFonts w:cs="Arial"/>
          <w:i/>
          <w:color w:val="auto"/>
          <w:lang w:val="pl-PL" w:eastAsia="sr-Latn-CS"/>
        </w:rPr>
        <w:t>Display</w:t>
      </w:r>
      <w:r w:rsidRPr="00957A92">
        <w:rPr>
          <w:rFonts w:cs="Arial"/>
          <w:color w:val="auto"/>
          <w:lang w:eastAsia="sr-Latn-CS"/>
        </w:rPr>
        <w:t xml:space="preserve">) </w:t>
      </w:r>
      <w:r>
        <w:rPr>
          <w:rFonts w:cs="Arial"/>
          <w:color w:val="auto"/>
          <w:lang w:eastAsia="sr-Latn-CS"/>
        </w:rPr>
        <w:t>омогућује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кориснику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преглед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цитата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различитим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облицима (Слика 6)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Број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цитата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првој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страници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је</w:t>
      </w:r>
      <w:r w:rsidRPr="00957A92">
        <w:rPr>
          <w:rFonts w:cs="Arial"/>
          <w:color w:val="auto"/>
          <w:lang w:eastAsia="sr-Latn-CS"/>
        </w:rPr>
        <w:t xml:space="preserve"> 20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он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подразумеван (</w:t>
      </w:r>
      <w:r w:rsidRPr="003816E8">
        <w:rPr>
          <w:rFonts w:cs="Arial"/>
          <w:i/>
          <w:color w:val="auto"/>
          <w:lang w:eastAsia="sr-Latn-CS"/>
        </w:rPr>
        <w:t>default</w:t>
      </w:r>
      <w:r>
        <w:rPr>
          <w:rFonts w:cs="Arial"/>
          <w:color w:val="auto"/>
          <w:lang w:eastAsia="sr-Latn-CS"/>
        </w:rPr>
        <w:t>)</w:t>
      </w:r>
      <w:r w:rsidRPr="00957A92">
        <w:rPr>
          <w:rFonts w:cs="Arial"/>
          <w:color w:val="auto"/>
          <w:lang w:eastAsia="sr-Latn-CS"/>
        </w:rPr>
        <w:t>.</w:t>
      </w:r>
    </w:p>
    <w:p w:rsidR="00A7231B" w:rsidRDefault="00A7231B" w:rsidP="00A7231B">
      <w:pPr>
        <w:spacing w:after="120"/>
        <w:jc w:val="center"/>
        <w:rPr>
          <w:rFonts w:cs="Arial"/>
          <w:color w:val="auto"/>
          <w:lang w:val="sr-Cyrl-CS"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4897755" cy="675640"/>
            <wp:effectExtent l="19050" t="0" r="0" b="0"/>
            <wp:docPr id="82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28673" t="29076" r="35286" b="621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7755" cy="675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D21DD8" w:rsidRDefault="00A7231B" w:rsidP="00A7231B">
      <w:pPr>
        <w:jc w:val="center"/>
        <w:rPr>
          <w:rFonts w:cs="Arial"/>
          <w:b/>
          <w:bCs/>
          <w:i/>
          <w:color w:val="auto"/>
          <w:lang w:val="sr-Cyrl-CS" w:eastAsia="sr-Latn-CS"/>
        </w:rPr>
      </w:pPr>
      <w:r w:rsidRPr="00D21DD8">
        <w:rPr>
          <w:rFonts w:cs="Arial"/>
          <w:bCs/>
          <w:i/>
          <w:iCs/>
          <w:color w:val="auto"/>
          <w:lang w:eastAsia="sr-Latn-CS"/>
        </w:rPr>
        <w:t xml:space="preserve">Слика </w:t>
      </w:r>
      <w:r w:rsidRPr="00D21DD8">
        <w:rPr>
          <w:rFonts w:cs="Arial"/>
          <w:bCs/>
          <w:i/>
          <w:iCs/>
          <w:color w:val="auto"/>
          <w:lang w:val="sr-Cyrl-CS" w:eastAsia="sr-Latn-CS"/>
        </w:rPr>
        <w:t xml:space="preserve">7 </w:t>
      </w:r>
      <w:r w:rsidRPr="00D21DD8">
        <w:rPr>
          <w:rFonts w:cs="Arial"/>
          <w:bCs/>
          <w:i/>
          <w:iCs/>
          <w:color w:val="auto"/>
          <w:lang w:eastAsia="sr-Latn-CS"/>
        </w:rPr>
        <w:t xml:space="preserve"> </w:t>
      </w:r>
      <w:r w:rsidRPr="00D21DD8">
        <w:rPr>
          <w:rFonts w:cs="Arial"/>
          <w:bCs/>
          <w:i/>
          <w:iCs/>
          <w:color w:val="auto"/>
          <w:lang w:val="sr-Cyrl-CS" w:eastAsia="sr-Latn-CS"/>
        </w:rPr>
        <w:t>Приказивање в</w:t>
      </w:r>
      <w:r w:rsidRPr="00D21DD8">
        <w:rPr>
          <w:rFonts w:cs="Arial"/>
          <w:i/>
          <w:color w:val="auto"/>
          <w:lang w:eastAsia="sr-Latn-CS"/>
        </w:rPr>
        <w:t xml:space="preserve">ише цитата кликом на поље </w:t>
      </w:r>
      <w:r w:rsidRPr="00D21DD8">
        <w:rPr>
          <w:rFonts w:cs="Arial"/>
          <w:i/>
          <w:color w:val="auto"/>
          <w:lang w:val="pl-PL" w:eastAsia="sr-Latn-CS"/>
        </w:rPr>
        <w:t>Next</w:t>
      </w:r>
    </w:p>
    <w:p w:rsidR="00A7231B" w:rsidRDefault="00A7231B" w:rsidP="00A7231B">
      <w:pPr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eastAsia="sr-Latn-CS"/>
        </w:rPr>
        <w:t>Више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цитата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биће приказа</w:t>
      </w:r>
      <w:r>
        <w:rPr>
          <w:rFonts w:cs="Arial"/>
          <w:color w:val="auto"/>
          <w:lang w:val="sr-Cyrl-CS" w:eastAsia="sr-Latn-CS"/>
        </w:rPr>
        <w:t>но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кликом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поље</w:t>
      </w:r>
      <w:r w:rsidRPr="00957A92">
        <w:rPr>
          <w:rFonts w:cs="Arial"/>
          <w:color w:val="auto"/>
          <w:lang w:eastAsia="sr-Latn-CS"/>
        </w:rPr>
        <w:t xml:space="preserve"> </w:t>
      </w:r>
      <w:r w:rsidRPr="00DE4BF4">
        <w:rPr>
          <w:rFonts w:cs="Arial"/>
          <w:i/>
          <w:color w:val="auto"/>
          <w:lang w:val="pl-PL" w:eastAsia="sr-Latn-CS"/>
        </w:rPr>
        <w:t>Next</w:t>
      </w:r>
      <w:r>
        <w:rPr>
          <w:rFonts w:cs="Arial"/>
          <w:i/>
          <w:color w:val="auto"/>
          <w:lang w:val="sr-Cyrl-CS" w:eastAsia="sr-Latn-CS"/>
        </w:rPr>
        <w:t xml:space="preserve"> </w:t>
      </w:r>
      <w:r w:rsidRPr="00FF4297">
        <w:rPr>
          <w:rFonts w:cs="Arial"/>
          <w:color w:val="auto"/>
          <w:lang w:val="sr-Cyrl-CS" w:eastAsia="sr-Latn-CS"/>
        </w:rPr>
        <w:t>(</w:t>
      </w:r>
      <w:r>
        <w:rPr>
          <w:rFonts w:cs="Arial"/>
          <w:color w:val="auto"/>
          <w:lang w:val="sr-Cyrl-CS" w:eastAsia="sr-Latn-CS"/>
        </w:rPr>
        <w:t>с</w:t>
      </w:r>
      <w:r>
        <w:rPr>
          <w:rFonts w:cs="Arial"/>
          <w:color w:val="auto"/>
          <w:lang w:eastAsia="sr-Latn-CS"/>
        </w:rPr>
        <w:t>ледећи</w:t>
      </w:r>
      <w:r>
        <w:rPr>
          <w:rFonts w:cs="Arial"/>
          <w:color w:val="auto"/>
          <w:lang w:val="sr-Cyrl-CS" w:eastAsia="sr-Latn-CS"/>
        </w:rPr>
        <w:t>), као што је дато на слици 7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Такође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биће приказано и колико укупно страница са траженим појмом је пронађено (</w:t>
      </w:r>
      <w:r w:rsidRPr="008471F2">
        <w:rPr>
          <w:rFonts w:cs="Arial"/>
          <w:i/>
          <w:color w:val="auto"/>
          <w:lang w:val="pl-PL" w:eastAsia="sr-Latn-CS"/>
        </w:rPr>
        <w:t xml:space="preserve">Results: </w:t>
      </w:r>
      <w:r w:rsidRPr="005018F1">
        <w:rPr>
          <w:rFonts w:cs="Arial"/>
          <w:i/>
          <w:color w:val="auto"/>
          <w:lang w:val="pl-PL" w:eastAsia="sr-Latn-CS"/>
        </w:rPr>
        <w:t xml:space="preserve">1 to 20 of </w:t>
      </w:r>
      <w:r w:rsidRPr="00A82E9C">
        <w:rPr>
          <w:rFonts w:cs="Arial"/>
          <w:i/>
          <w:iCs/>
          <w:color w:val="auto"/>
          <w:lang w:eastAsia="sr-Latn-CS"/>
        </w:rPr>
        <w:t>3</w:t>
      </w:r>
      <w:r w:rsidRPr="00A82E9C">
        <w:rPr>
          <w:rFonts w:cs="Arial"/>
          <w:i/>
          <w:iCs/>
          <w:color w:val="auto"/>
          <w:lang w:val="pl-PL" w:eastAsia="sr-Latn-CS"/>
        </w:rPr>
        <w:t>8</w:t>
      </w:r>
      <w:r w:rsidRPr="00A82E9C">
        <w:rPr>
          <w:rFonts w:cs="Arial"/>
          <w:i/>
          <w:iCs/>
          <w:color w:val="auto"/>
          <w:lang w:eastAsia="sr-Latn-CS"/>
        </w:rPr>
        <w:t>724</w:t>
      </w:r>
      <w:r>
        <w:rPr>
          <w:rFonts w:cs="Arial"/>
          <w:color w:val="auto"/>
          <w:lang w:val="sr-Latn-CS" w:eastAsia="sr-Latn-CS"/>
        </w:rPr>
        <w:t>)</w:t>
      </w:r>
      <w:r>
        <w:rPr>
          <w:rFonts w:cs="Arial"/>
          <w:color w:val="auto"/>
          <w:lang w:eastAsia="sr-Latn-CS"/>
        </w:rPr>
        <w:t>.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Странице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могуће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одабрати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посебно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одабиром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броја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Корисници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могу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снимити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резултате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свој рачунар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употребом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стандардних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Windows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функција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копирај</w:t>
      </w:r>
      <w:r w:rsidRPr="00957A92">
        <w:rPr>
          <w:rFonts w:cs="Arial"/>
          <w:color w:val="auto"/>
          <w:lang w:eastAsia="sr-Latn-CS"/>
        </w:rPr>
        <w:t>-</w:t>
      </w:r>
      <w:r>
        <w:rPr>
          <w:rFonts w:cs="Arial"/>
          <w:color w:val="auto"/>
          <w:lang w:eastAsia="sr-Latn-CS"/>
        </w:rPr>
        <w:t>залепи</w:t>
      </w:r>
      <w:r w:rsidRPr="00957A92">
        <w:rPr>
          <w:rFonts w:cs="Arial"/>
          <w:color w:val="auto"/>
          <w:lang w:eastAsia="sr-Latn-CS"/>
        </w:rPr>
        <w:t xml:space="preserve"> (</w:t>
      </w:r>
      <w:r w:rsidRPr="00DE4BF4">
        <w:rPr>
          <w:rFonts w:cs="Arial"/>
          <w:i/>
          <w:color w:val="auto"/>
          <w:lang w:val="pl-PL" w:eastAsia="sr-Latn-CS"/>
        </w:rPr>
        <w:t>copy-paste</w:t>
      </w:r>
      <w:r w:rsidRPr="00957A92">
        <w:rPr>
          <w:rFonts w:cs="Arial"/>
          <w:color w:val="auto"/>
          <w:lang w:eastAsia="sr-Latn-CS"/>
        </w:rPr>
        <w:t>).</w:t>
      </w:r>
    </w:p>
    <w:p w:rsidR="00A7231B" w:rsidRPr="00DC4E65" w:rsidRDefault="00A7231B" w:rsidP="00A7231B">
      <w:pPr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2560320" cy="1447165"/>
            <wp:effectExtent l="19050" t="0" r="0" b="0"/>
            <wp:docPr id="81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l="18463" t="23734" r="61914" b="565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1447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color w:val="auto"/>
          <w:lang w:eastAsia="sr-Latn-CS"/>
        </w:rPr>
        <w:t xml:space="preserve">  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2449195" cy="1518920"/>
            <wp:effectExtent l="19050" t="0" r="8255" b="0"/>
            <wp:docPr id="80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l="28928" t="24802" r="54457" b="567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9195" cy="1518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341BAE" w:rsidRDefault="00A7231B" w:rsidP="00A7231B">
      <w:pPr>
        <w:spacing w:before="0"/>
        <w:jc w:val="center"/>
        <w:rPr>
          <w:rFonts w:cs="Arial"/>
          <w:b/>
          <w:bCs/>
          <w:i/>
          <w:color w:val="auto"/>
          <w:lang w:eastAsia="sr-Latn-CS"/>
        </w:rPr>
      </w:pPr>
      <w:r w:rsidRPr="00341BAE">
        <w:rPr>
          <w:rFonts w:cs="Arial"/>
          <w:bCs/>
          <w:i/>
          <w:iCs/>
          <w:color w:val="auto"/>
          <w:lang w:eastAsia="sr-Latn-CS"/>
        </w:rPr>
        <w:t xml:space="preserve">Слика </w:t>
      </w:r>
      <w:r w:rsidRPr="00341BAE">
        <w:rPr>
          <w:rFonts w:cs="Arial"/>
          <w:bCs/>
          <w:i/>
          <w:iCs/>
          <w:color w:val="auto"/>
          <w:lang w:val="sr-Cyrl-CS" w:eastAsia="sr-Latn-CS"/>
        </w:rPr>
        <w:t xml:space="preserve">8 </w:t>
      </w:r>
      <w:r w:rsidRPr="00341BAE">
        <w:rPr>
          <w:rFonts w:cs="Arial"/>
          <w:bCs/>
          <w:i/>
          <w:iCs/>
          <w:color w:val="auto"/>
          <w:lang w:eastAsia="sr-Latn-CS"/>
        </w:rPr>
        <w:t xml:space="preserve"> Подешавање начина приказа резултата претраживања</w:t>
      </w:r>
    </w:p>
    <w:p w:rsidR="00A7231B" w:rsidRDefault="00A7231B" w:rsidP="00A7231B">
      <w:pPr>
        <w:spacing w:before="0"/>
        <w:rPr>
          <w:rFonts w:cs="Arial"/>
          <w:color w:val="auto"/>
          <w:lang w:eastAsia="sr-Latn-CS"/>
        </w:rPr>
      </w:pPr>
    </w:p>
    <w:p w:rsidR="00A7231B" w:rsidRPr="000B5BF9" w:rsidRDefault="00A7231B" w:rsidP="00A7231B">
      <w:pPr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eastAsia="sr-Latn-CS"/>
        </w:rPr>
        <w:t xml:space="preserve">Коришћењем опције </w:t>
      </w:r>
      <w:r w:rsidRPr="00416FBE">
        <w:rPr>
          <w:rFonts w:cs="Arial"/>
          <w:b/>
          <w:i/>
          <w:color w:val="auto"/>
          <w:lang w:val="en-US" w:eastAsia="sr-Latn-CS"/>
        </w:rPr>
        <w:t>Format:</w:t>
      </w:r>
      <w:r>
        <w:rPr>
          <w:rFonts w:cs="Arial"/>
          <w:i/>
          <w:color w:val="auto"/>
          <w:lang w:val="en-U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и </w:t>
      </w:r>
      <w:r w:rsidRPr="00416FBE">
        <w:rPr>
          <w:rFonts w:cs="Arial"/>
          <w:b/>
          <w:color w:val="auto"/>
          <w:lang w:val="en-US" w:eastAsia="sr-Latn-CS"/>
        </w:rPr>
        <w:t>Sort by:</w:t>
      </w:r>
      <w:r>
        <w:rPr>
          <w:rFonts w:cs="Arial"/>
          <w:color w:val="auto"/>
          <w:lang w:val="en-U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 xml:space="preserve">приказане у левом горњем углу </w:t>
      </w:r>
      <w:r>
        <w:rPr>
          <w:rFonts w:cs="Arial"/>
          <w:color w:val="auto"/>
          <w:lang w:eastAsia="sr-Latn-CS"/>
        </w:rPr>
        <w:t xml:space="preserve">(Слика </w:t>
      </w:r>
      <w:r>
        <w:rPr>
          <w:rFonts w:cs="Arial"/>
          <w:color w:val="auto"/>
          <w:lang w:val="sr-Cyrl-CS" w:eastAsia="sr-Latn-CS"/>
        </w:rPr>
        <w:t>8</w:t>
      </w:r>
      <w:r>
        <w:rPr>
          <w:rFonts w:cs="Arial"/>
          <w:color w:val="auto"/>
          <w:lang w:eastAsia="sr-Latn-CS"/>
        </w:rPr>
        <w:t xml:space="preserve">) можете да подесите како ће бити приказани резултати претраживања. Можете да подесите </w:t>
      </w:r>
      <w:r>
        <w:rPr>
          <w:rFonts w:cs="Arial"/>
          <w:color w:val="auto"/>
          <w:lang w:val="sr-Cyrl-CS" w:eastAsia="sr-Latn-CS"/>
        </w:rPr>
        <w:t xml:space="preserve">следеће </w:t>
      </w:r>
      <w:r>
        <w:rPr>
          <w:rFonts w:cs="Arial"/>
          <w:color w:val="auto"/>
          <w:lang w:eastAsia="sr-Latn-CS"/>
        </w:rPr>
        <w:t>формат</w:t>
      </w:r>
      <w:r>
        <w:rPr>
          <w:rFonts w:cs="Arial"/>
          <w:color w:val="auto"/>
          <w:lang w:val="sr-Cyrl-CS" w:eastAsia="sr-Latn-CS"/>
        </w:rPr>
        <w:t>е</w:t>
      </w:r>
      <w:r>
        <w:rPr>
          <w:rFonts w:cs="Arial"/>
          <w:color w:val="auto"/>
          <w:lang w:eastAsia="sr-Latn-CS"/>
        </w:rPr>
        <w:t xml:space="preserve"> приказивања (Абстракт, Извод, MEDLINE, </w:t>
      </w:r>
      <w:r w:rsidRPr="008471F2">
        <w:rPr>
          <w:rFonts w:cs="Arial"/>
          <w:color w:val="auto"/>
          <w:lang w:val="pl-PL" w:eastAsia="sr-Latn-CS"/>
        </w:rPr>
        <w:t>XML</w:t>
      </w:r>
      <w:r>
        <w:rPr>
          <w:rFonts w:cs="Arial"/>
          <w:color w:val="auto"/>
          <w:lang w:eastAsia="sr-Latn-CS"/>
        </w:rPr>
        <w:t>, итд.), и начин сортирања података (Најновији, По важности, По датуму објављивања,  По првом аутору, По задњем аутору, Имену часописа и Наслову рада).</w:t>
      </w:r>
      <w:r>
        <w:rPr>
          <w:rFonts w:cs="Arial"/>
          <w:color w:val="auto"/>
          <w:lang w:val="sr-Cyrl-CS" w:eastAsia="sr-Latn-CS"/>
        </w:rPr>
        <w:t xml:space="preserve"> У нашем примеру приказаном на слици 8</w:t>
      </w:r>
      <w:r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Cyrl-CS" w:eastAsia="sr-Latn-CS"/>
        </w:rPr>
        <w:t xml:space="preserve"> ми смо изабрали да се прикаже Абстракт </w:t>
      </w:r>
      <w:r>
        <w:rPr>
          <w:rFonts w:cs="Arial"/>
          <w:color w:val="auto"/>
          <w:lang w:val="sr-Latn-CS" w:eastAsia="sr-Latn-CS"/>
        </w:rPr>
        <w:t>рад</w:t>
      </w:r>
      <w:r>
        <w:rPr>
          <w:rFonts w:cs="Arial"/>
          <w:color w:val="auto"/>
          <w:lang w:val="sr-Cyrl-CS" w:eastAsia="sr-Latn-CS"/>
        </w:rPr>
        <w:t>ова</w:t>
      </w:r>
      <w:r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(</w:t>
      </w:r>
      <w:r w:rsidRPr="005C75DC">
        <w:rPr>
          <w:rFonts w:cs="Arial"/>
          <w:i/>
          <w:color w:val="auto"/>
          <w:lang w:val="sr-Latn-CS" w:eastAsia="sr-Latn-CS"/>
        </w:rPr>
        <w:t>Format: Summary</w:t>
      </w:r>
      <w:r>
        <w:rPr>
          <w:rFonts w:cs="Arial"/>
          <w:color w:val="auto"/>
          <w:lang w:val="sr-Cyrl-CS" w:eastAsia="sr-Latn-CS"/>
        </w:rPr>
        <w:t xml:space="preserve">), и да буду сортиране референце од најновијих референце ка старијим референцама </w:t>
      </w:r>
      <w:r>
        <w:rPr>
          <w:rFonts w:cs="Arial"/>
          <w:color w:val="auto"/>
          <w:lang w:val="sr-Latn-CS" w:eastAsia="sr-Latn-CS"/>
        </w:rPr>
        <w:t>(</w:t>
      </w:r>
      <w:r w:rsidRPr="005110E3">
        <w:rPr>
          <w:rFonts w:cs="Arial"/>
          <w:i/>
          <w:color w:val="auto"/>
          <w:lang w:val="sr-Latn-CS" w:eastAsia="sr-Latn-CS"/>
        </w:rPr>
        <w:t xml:space="preserve">Sort by: </w:t>
      </w:r>
      <w:r>
        <w:rPr>
          <w:rFonts w:cs="Arial"/>
          <w:i/>
          <w:color w:val="auto"/>
          <w:lang w:val="sr-Latn-CS" w:eastAsia="sr-Latn-CS"/>
        </w:rPr>
        <w:t>Most Recent</w:t>
      </w:r>
      <w:r>
        <w:rPr>
          <w:rFonts w:cs="Arial"/>
          <w:color w:val="auto"/>
          <w:lang w:val="sr-Latn-CS" w:eastAsia="sr-Latn-CS"/>
        </w:rPr>
        <w:t>)</w:t>
      </w:r>
      <w:r>
        <w:rPr>
          <w:rFonts w:cs="Arial"/>
          <w:color w:val="auto"/>
          <w:lang w:val="sr-Cyrl-CS" w:eastAsia="sr-Latn-CS"/>
        </w:rPr>
        <w:t>.</w:t>
      </w:r>
    </w:p>
    <w:p w:rsidR="00A7231B" w:rsidRDefault="00A7231B" w:rsidP="00A7231B">
      <w:pPr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4683125" cy="1304290"/>
            <wp:effectExtent l="19050" t="0" r="3175" b="0"/>
            <wp:docPr id="7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 l="28099" t="23817" r="27760" b="543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125" cy="1304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470040" w:rsidRDefault="00A7231B" w:rsidP="00A7231B">
      <w:pPr>
        <w:jc w:val="center"/>
        <w:rPr>
          <w:rFonts w:cs="Arial"/>
          <w:b/>
          <w:bCs/>
          <w:i/>
          <w:color w:val="auto"/>
          <w:lang w:eastAsia="sr-Latn-CS"/>
        </w:rPr>
      </w:pPr>
      <w:r w:rsidRPr="00470040">
        <w:rPr>
          <w:rFonts w:cs="Arial"/>
          <w:bCs/>
          <w:i/>
          <w:iCs/>
          <w:color w:val="auto"/>
          <w:lang w:eastAsia="sr-Latn-CS"/>
        </w:rPr>
        <w:t xml:space="preserve">Слика </w:t>
      </w:r>
      <w:r w:rsidRPr="00470040">
        <w:rPr>
          <w:rFonts w:cs="Arial"/>
          <w:bCs/>
          <w:i/>
          <w:iCs/>
          <w:color w:val="auto"/>
          <w:lang w:val="sr-Cyrl-CS" w:eastAsia="sr-Latn-CS"/>
        </w:rPr>
        <w:t xml:space="preserve">9  </w:t>
      </w:r>
      <w:r w:rsidRPr="00470040">
        <w:rPr>
          <w:rFonts w:cs="Arial"/>
          <w:bCs/>
          <w:i/>
          <w:iCs/>
          <w:color w:val="auto"/>
          <w:lang w:eastAsia="sr-Latn-CS"/>
        </w:rPr>
        <w:t xml:space="preserve"> Снимање резултата претраживања у </w:t>
      </w:r>
      <w:r w:rsidRPr="00470040">
        <w:rPr>
          <w:rFonts w:cs="Arial"/>
          <w:bCs/>
          <w:i/>
          <w:iCs/>
          <w:color w:val="auto"/>
          <w:lang w:val="pl-PL" w:eastAsia="sr-Latn-CS"/>
        </w:rPr>
        <w:t>Clipboard</w:t>
      </w:r>
    </w:p>
    <w:p w:rsidR="00A7231B" w:rsidRDefault="00A7231B" w:rsidP="00A7231B">
      <w:pPr>
        <w:spacing w:before="0"/>
        <w:ind w:firstLine="720"/>
        <w:rPr>
          <w:rFonts w:cs="Arial"/>
          <w:color w:val="auto"/>
          <w:lang w:eastAsia="sr-Latn-CS"/>
        </w:rPr>
      </w:pPr>
    </w:p>
    <w:p w:rsidR="00A7231B" w:rsidRPr="008B6144" w:rsidRDefault="00A7231B" w:rsidP="00A7231B">
      <w:pPr>
        <w:spacing w:before="0"/>
        <w:ind w:firstLine="72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eastAsia="sr-Latn-CS"/>
        </w:rPr>
        <w:t>PubMed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такође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омогућава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корисницима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снимање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резултата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коришћењем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функције</w:t>
      </w:r>
      <w:r w:rsidRPr="00957A92">
        <w:rPr>
          <w:rFonts w:cs="Arial"/>
          <w:color w:val="auto"/>
          <w:lang w:eastAsia="sr-Latn-CS"/>
        </w:rPr>
        <w:t xml:space="preserve"> </w:t>
      </w:r>
      <w:r w:rsidRPr="00470040">
        <w:rPr>
          <w:rFonts w:cs="Arial"/>
          <w:b/>
          <w:i/>
          <w:color w:val="auto"/>
          <w:lang w:val="pl-PL" w:eastAsia="sr-Latn-CS"/>
        </w:rPr>
        <w:t>Send to</w:t>
      </w:r>
      <w:r w:rsidRPr="00470040">
        <w:rPr>
          <w:rFonts w:cs="Arial"/>
          <w:b/>
          <w:color w:val="auto"/>
          <w:lang w:val="pl-PL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(Слика </w:t>
      </w:r>
      <w:r>
        <w:rPr>
          <w:rFonts w:cs="Arial"/>
          <w:color w:val="auto"/>
          <w:lang w:val="sr-Cyrl-CS" w:eastAsia="sr-Latn-CS"/>
        </w:rPr>
        <w:t>9</w:t>
      </w:r>
      <w:r>
        <w:rPr>
          <w:rFonts w:cs="Arial"/>
          <w:color w:val="auto"/>
          <w:lang w:eastAsia="sr-Latn-CS"/>
        </w:rPr>
        <w:t>) која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искористити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састављање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пописа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до</w:t>
      </w:r>
      <w:r w:rsidRPr="00957A92">
        <w:rPr>
          <w:rFonts w:cs="Arial"/>
          <w:color w:val="auto"/>
          <w:lang w:eastAsia="sr-Latn-CS"/>
        </w:rPr>
        <w:t xml:space="preserve"> 500 </w:t>
      </w:r>
      <w:r>
        <w:rPr>
          <w:rFonts w:cs="Arial"/>
          <w:color w:val="auto"/>
          <w:lang w:eastAsia="sr-Latn-CS"/>
        </w:rPr>
        <w:t>референци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различитих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претраживања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 xml:space="preserve">Резултате претраживања можете да снимите у Фајл, Колекцију, Да наручите радове, </w:t>
      </w:r>
      <w:r w:rsidRPr="00DD0C48">
        <w:rPr>
          <w:rFonts w:cs="Arial"/>
          <w:bCs/>
          <w:i/>
          <w:iCs/>
          <w:color w:val="auto"/>
          <w:lang w:val="pl-PL" w:eastAsia="sr-Latn-CS"/>
        </w:rPr>
        <w:t>Clipboard</w:t>
      </w:r>
      <w:r>
        <w:rPr>
          <w:rFonts w:cs="Arial"/>
          <w:color w:val="auto"/>
          <w:lang w:eastAsia="sr-Latn-CS"/>
        </w:rPr>
        <w:t xml:space="preserve"> и Пошаљете их е-маилом</w:t>
      </w:r>
      <w:r>
        <w:rPr>
          <w:rFonts w:cs="Arial"/>
          <w:color w:val="auto"/>
          <w:lang w:val="sr-Cyrl-CS" w:eastAsia="sr-Latn-CS"/>
        </w:rPr>
        <w:t xml:space="preserve"> (</w:t>
      </w:r>
      <w:r w:rsidRPr="00676E14">
        <w:rPr>
          <w:rFonts w:cs="Arial"/>
          <w:i/>
          <w:color w:val="auto"/>
          <w:lang w:val="sr-Cyrl-CS" w:eastAsia="sr-Latn-CS"/>
        </w:rPr>
        <w:t>File, Collections, Order, Clipboard, Email</w:t>
      </w:r>
      <w:r>
        <w:rPr>
          <w:rFonts w:cs="Arial"/>
          <w:color w:val="auto"/>
          <w:lang w:val="sr-Cyrl-CS" w:eastAsia="sr-Latn-CS"/>
        </w:rPr>
        <w:t>)</w:t>
      </w:r>
      <w:r>
        <w:rPr>
          <w:rFonts w:cs="Arial"/>
          <w:color w:val="auto"/>
          <w:lang w:eastAsia="sr-Latn-CS"/>
        </w:rPr>
        <w:t>. Треба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знати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PubMed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аутоматски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брише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садржај</w:t>
      </w:r>
      <w:r w:rsidRPr="00957A92">
        <w:rPr>
          <w:rFonts w:cs="Arial"/>
          <w:color w:val="auto"/>
          <w:lang w:eastAsia="sr-Latn-CS"/>
        </w:rPr>
        <w:t xml:space="preserve"> </w:t>
      </w:r>
      <w:r w:rsidRPr="00DD0C48">
        <w:rPr>
          <w:rFonts w:cs="Arial"/>
          <w:bCs/>
          <w:i/>
          <w:iCs/>
          <w:color w:val="auto"/>
          <w:lang w:val="pl-PL" w:eastAsia="sr-Latn-CS"/>
        </w:rPr>
        <w:t>Clipboard</w:t>
      </w:r>
      <w:r w:rsidRPr="00957A92">
        <w:rPr>
          <w:rFonts w:cs="Arial"/>
          <w:color w:val="auto"/>
          <w:lang w:eastAsia="sr-Latn-CS"/>
        </w:rPr>
        <w:t>-</w:t>
      </w:r>
      <w:r>
        <w:rPr>
          <w:rFonts w:cs="Arial"/>
          <w:color w:val="auto"/>
          <w:lang w:eastAsia="sr-Latn-CS"/>
        </w:rPr>
        <w:t>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након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8 сати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времена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неактивности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val="sr-Cyrl-CS" w:eastAsia="sr-Latn-CS"/>
        </w:rPr>
        <w:t>На слици 9 је приказано с</w:t>
      </w:r>
      <w:r w:rsidRPr="005605CA">
        <w:rPr>
          <w:rFonts w:cs="Arial"/>
          <w:bCs/>
          <w:iCs/>
          <w:color w:val="auto"/>
          <w:lang w:eastAsia="sr-Latn-CS"/>
        </w:rPr>
        <w:t xml:space="preserve">нимање резултата претраживања у </w:t>
      </w:r>
      <w:r w:rsidRPr="007D3BA0">
        <w:rPr>
          <w:rFonts w:cs="Arial"/>
          <w:bCs/>
          <w:i/>
          <w:iCs/>
          <w:color w:val="auto"/>
          <w:lang w:val="pl-PL" w:eastAsia="sr-Latn-CS"/>
        </w:rPr>
        <w:t>Clipboard</w:t>
      </w:r>
      <w:r>
        <w:rPr>
          <w:rFonts w:cs="Arial"/>
          <w:bCs/>
          <w:iCs/>
          <w:color w:val="auto"/>
          <w:lang w:val="sr-Cyrl-CS" w:eastAsia="sr-Latn-CS"/>
        </w:rPr>
        <w:t xml:space="preserve">, избором </w:t>
      </w:r>
      <w:r>
        <w:rPr>
          <w:rFonts w:cs="Arial"/>
          <w:color w:val="auto"/>
          <w:lang w:eastAsia="sr-Latn-CS"/>
        </w:rPr>
        <w:t>функције</w:t>
      </w:r>
      <w:r w:rsidRPr="00957A92">
        <w:rPr>
          <w:rFonts w:cs="Arial"/>
          <w:color w:val="auto"/>
          <w:lang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Send to</w:t>
      </w:r>
      <w:r>
        <w:rPr>
          <w:rFonts w:cs="Arial"/>
          <w:color w:val="auto"/>
          <w:lang w:val="sr-Cyrl-CS" w:eastAsia="sr-Latn-CS"/>
        </w:rPr>
        <w:t xml:space="preserve">, а затим чекирањем опције </w:t>
      </w:r>
      <w:r w:rsidRPr="00DD0C48">
        <w:rPr>
          <w:rFonts w:cs="Arial"/>
          <w:bCs/>
          <w:i/>
          <w:iCs/>
          <w:color w:val="auto"/>
          <w:lang w:val="pl-PL" w:eastAsia="sr-Latn-CS"/>
        </w:rPr>
        <w:t>Clipboard</w:t>
      </w:r>
      <w:r>
        <w:rPr>
          <w:rFonts w:cs="Arial"/>
          <w:color w:val="auto"/>
          <w:lang w:val="sr-Cyrl-CS" w:eastAsia="sr-Latn-CS"/>
        </w:rPr>
        <w:t xml:space="preserve"> и притиском на дугме </w:t>
      </w:r>
      <w:r>
        <w:rPr>
          <w:rFonts w:cs="Arial"/>
          <w:i/>
          <w:color w:val="auto"/>
          <w:lang w:val="sr-Latn-CS" w:eastAsia="sr-Latn-CS"/>
        </w:rPr>
        <w:t>Add to</w:t>
      </w:r>
      <w:r>
        <w:rPr>
          <w:rFonts w:cs="Arial"/>
          <w:color w:val="auto"/>
          <w:lang w:val="sr-Cyrl-CS" w:eastAsia="sr-Latn-CS"/>
        </w:rPr>
        <w:t xml:space="preserve"> </w:t>
      </w:r>
      <w:r w:rsidRPr="00DD0C48">
        <w:rPr>
          <w:rFonts w:cs="Arial"/>
          <w:bCs/>
          <w:i/>
          <w:iCs/>
          <w:color w:val="auto"/>
          <w:lang w:val="pl-PL" w:eastAsia="sr-Latn-CS"/>
        </w:rPr>
        <w:t>Clipboard</w:t>
      </w:r>
      <w:r>
        <w:rPr>
          <w:rFonts w:cs="Arial"/>
          <w:color w:val="auto"/>
          <w:lang w:val="sr-Cyrl-CS" w:eastAsia="sr-Latn-CS"/>
        </w:rPr>
        <w:t>.</w:t>
      </w:r>
    </w:p>
    <w:p w:rsidR="00A7231B" w:rsidRDefault="00A7231B" w:rsidP="00A7231B">
      <w:pPr>
        <w:pStyle w:val="Heading3"/>
        <w:rPr>
          <w:lang w:val="sr-Cyrl-CS" w:eastAsia="sr-Latn-CS"/>
        </w:rPr>
      </w:pPr>
      <w:bookmarkStart w:id="33" w:name="_Toc264486865"/>
      <w:bookmarkStart w:id="34" w:name="_Toc462583049"/>
      <w:bookmarkStart w:id="35" w:name="_Toc462599165"/>
      <w:r>
        <w:rPr>
          <w:lang w:eastAsia="sr-Latn-CS"/>
        </w:rPr>
        <w:lastRenderedPageBreak/>
        <w:t>Напредно претраживање</w:t>
      </w:r>
      <w:bookmarkEnd w:id="33"/>
      <w:bookmarkEnd w:id="34"/>
      <w:bookmarkEnd w:id="35"/>
    </w:p>
    <w:p w:rsidR="00A7231B" w:rsidRDefault="00A7231B" w:rsidP="00A7231B">
      <w:pPr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eastAsia="sr-Latn-CS"/>
        </w:rPr>
        <w:t>Наше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базе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података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текстове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садрже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појам</w:t>
      </w:r>
      <w:r w:rsidRPr="00957A92">
        <w:rPr>
          <w:rFonts w:cs="Arial"/>
          <w:color w:val="auto"/>
          <w:lang w:eastAsia="sr-Latn-CS"/>
        </w:rPr>
        <w:t xml:space="preserve"> "</w:t>
      </w:r>
      <w:r w:rsidRPr="009D5191">
        <w:rPr>
          <w:rFonts w:cs="Arial"/>
          <w:i/>
          <w:color w:val="auto"/>
          <w:lang w:eastAsia="sr-Latn-CS"/>
        </w:rPr>
        <w:t>helicobacter pylori</w:t>
      </w:r>
      <w:r w:rsidRPr="00957A92">
        <w:rPr>
          <w:rFonts w:cs="Arial"/>
          <w:color w:val="auto"/>
          <w:lang w:eastAsia="sr-Latn-CS"/>
        </w:rPr>
        <w:t xml:space="preserve">" </w:t>
      </w:r>
      <w:r>
        <w:rPr>
          <w:rFonts w:cs="Arial"/>
          <w:color w:val="auto"/>
          <w:lang w:eastAsia="sr-Latn-CS"/>
        </w:rPr>
        <w:t>дало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више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од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3</w:t>
      </w:r>
      <w:r w:rsidRPr="00957A92">
        <w:rPr>
          <w:rFonts w:cs="Arial"/>
          <w:color w:val="auto"/>
          <w:lang w:eastAsia="sr-Latn-CS"/>
        </w:rPr>
        <w:t>8</w:t>
      </w:r>
      <w:r>
        <w:rPr>
          <w:rFonts w:cs="Arial"/>
          <w:color w:val="auto"/>
          <w:lang w:val="sr-Cyrl-CS" w:eastAsia="sr-Latn-CS"/>
        </w:rPr>
        <w:t>.</w:t>
      </w:r>
      <w:r w:rsidRPr="00957A92">
        <w:rPr>
          <w:rFonts w:cs="Arial"/>
          <w:color w:val="auto"/>
          <w:lang w:eastAsia="sr-Latn-CS"/>
        </w:rPr>
        <w:t xml:space="preserve">000 </w:t>
      </w:r>
      <w:r>
        <w:rPr>
          <w:rFonts w:cs="Arial"/>
          <w:color w:val="auto"/>
          <w:lang w:eastAsia="sr-Latn-CS"/>
        </w:rPr>
        <w:t>референци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Међу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њима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сигурно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чланака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спомињу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неулксну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диспепсију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али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знамо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који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толиког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броја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није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упутно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Ако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и</w:t>
      </w:r>
      <w:r>
        <w:rPr>
          <w:rFonts w:cs="Arial"/>
          <w:color w:val="auto"/>
          <w:lang w:eastAsia="sr-Latn-CS"/>
        </w:rPr>
        <w:t>пак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унесемо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појам</w:t>
      </w:r>
      <w:r w:rsidRPr="00957A92">
        <w:rPr>
          <w:rFonts w:cs="Arial"/>
          <w:color w:val="auto"/>
          <w:lang w:eastAsia="sr-Latn-CS"/>
        </w:rPr>
        <w:t xml:space="preserve"> "</w:t>
      </w:r>
      <w:r>
        <w:rPr>
          <w:rFonts w:cs="Arial"/>
          <w:color w:val="auto"/>
          <w:lang w:eastAsia="sr-Latn-CS"/>
        </w:rPr>
        <w:t>неулкусна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диспепсија</w:t>
      </w:r>
      <w:r w:rsidRPr="00957A92">
        <w:rPr>
          <w:rFonts w:cs="Arial"/>
          <w:color w:val="auto"/>
          <w:lang w:eastAsia="sr-Latn-CS"/>
        </w:rPr>
        <w:t>" ("</w:t>
      </w:r>
      <w:r w:rsidRPr="00FD74D0">
        <w:rPr>
          <w:rFonts w:cs="Arial"/>
          <w:bCs/>
          <w:i/>
          <w:color w:val="auto"/>
          <w:lang w:eastAsia="sr-Latn-CS"/>
        </w:rPr>
        <w:t>non-ulcer dyspepsia</w:t>
      </w:r>
      <w:r w:rsidRPr="00957A92">
        <w:rPr>
          <w:rFonts w:cs="Arial"/>
          <w:color w:val="auto"/>
          <w:lang w:eastAsia="sr-Latn-CS"/>
        </w:rPr>
        <w:t>"</w:t>
      </w:r>
      <w:r>
        <w:rPr>
          <w:rFonts w:cs="Arial"/>
          <w:color w:val="auto"/>
          <w:lang w:eastAsia="sr-Latn-CS"/>
        </w:rPr>
        <w:t>)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добићемо</w:t>
      </w:r>
      <w:r w:rsidRPr="00957A92">
        <w:rPr>
          <w:rFonts w:cs="Arial"/>
          <w:color w:val="auto"/>
          <w:lang w:eastAsia="sr-Latn-CS"/>
        </w:rPr>
        <w:t xml:space="preserve"> </w:t>
      </w:r>
      <w:r w:rsidRPr="00352EC8">
        <w:rPr>
          <w:rFonts w:cs="Arial"/>
          <w:i/>
          <w:color w:val="auto"/>
          <w:lang w:eastAsia="sr-Latn-CS"/>
        </w:rPr>
        <w:t>1035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појмова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међу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сигурно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оних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спомињу</w:t>
      </w:r>
      <w:r w:rsidRPr="00957A92">
        <w:rPr>
          <w:rFonts w:cs="Arial"/>
          <w:color w:val="auto"/>
          <w:lang w:eastAsia="sr-Latn-CS"/>
        </w:rPr>
        <w:t xml:space="preserve"> </w:t>
      </w:r>
      <w:r w:rsidRPr="009D5191">
        <w:rPr>
          <w:rFonts w:cs="Arial"/>
          <w:i/>
          <w:color w:val="auto"/>
          <w:lang w:eastAsia="sr-Latn-CS"/>
        </w:rPr>
        <w:t>helicobacter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Ваљало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укрстити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ова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два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добијемо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чланке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појављују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оба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појма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Ту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ће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помоћи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напредно претраживање тј. </w:t>
      </w:r>
      <w:r w:rsidRPr="00552175">
        <w:rPr>
          <w:rFonts w:cs="Arial"/>
          <w:color w:val="auto"/>
          <w:lang w:eastAsia="sr-Latn-CS"/>
        </w:rPr>
        <w:t>Boolean</w:t>
      </w:r>
      <w:r>
        <w:rPr>
          <w:rFonts w:cs="Arial"/>
          <w:color w:val="auto"/>
          <w:lang w:eastAsia="sr-Latn-CS"/>
        </w:rPr>
        <w:t>ови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оператори</w:t>
      </w:r>
      <w:r w:rsidRPr="00957A92">
        <w:rPr>
          <w:rFonts w:cs="Arial"/>
          <w:color w:val="auto"/>
          <w:lang w:eastAsia="sr-Latn-CS"/>
        </w:rPr>
        <w:t>.</w:t>
      </w:r>
    </w:p>
    <w:p w:rsidR="00A7231B" w:rsidRDefault="00A7231B" w:rsidP="00A7231B">
      <w:pPr>
        <w:spacing w:before="0"/>
        <w:ind w:firstLine="720"/>
        <w:rPr>
          <w:rFonts w:cs="Arial"/>
          <w:color w:val="auto"/>
          <w:lang w:val="sr-Cyrl-CS" w:eastAsia="sr-Latn-CS"/>
        </w:rPr>
      </w:pPr>
      <w:r w:rsidRPr="00F74BE7">
        <w:rPr>
          <w:rFonts w:cs="Arial"/>
          <w:bCs/>
          <w:color w:val="auto"/>
          <w:lang w:eastAsia="sr-Latn-CS"/>
        </w:rPr>
        <w:t>Унесите у поље за претраживање следеће: "</w:t>
      </w:r>
      <w:r w:rsidRPr="00FD74D0">
        <w:rPr>
          <w:rFonts w:cs="Arial"/>
          <w:bCs/>
          <w:i/>
          <w:color w:val="auto"/>
          <w:lang w:eastAsia="sr-Latn-CS"/>
        </w:rPr>
        <w:t>helicobacter pylori</w:t>
      </w:r>
      <w:r w:rsidRPr="00F74BE7">
        <w:rPr>
          <w:rFonts w:cs="Arial"/>
          <w:bCs/>
          <w:color w:val="auto"/>
          <w:lang w:eastAsia="sr-Latn-CS"/>
        </w:rPr>
        <w:t xml:space="preserve">" </w:t>
      </w:r>
      <w:r w:rsidRPr="00FD74D0">
        <w:rPr>
          <w:rFonts w:cs="Arial"/>
          <w:bCs/>
          <w:i/>
          <w:color w:val="auto"/>
          <w:lang w:eastAsia="sr-Latn-CS"/>
        </w:rPr>
        <w:t>AND</w:t>
      </w:r>
      <w:r w:rsidRPr="00F74BE7">
        <w:rPr>
          <w:rFonts w:cs="Arial"/>
          <w:bCs/>
          <w:color w:val="auto"/>
          <w:lang w:eastAsia="sr-Latn-CS"/>
        </w:rPr>
        <w:t xml:space="preserve"> "</w:t>
      </w:r>
      <w:r w:rsidRPr="00FD74D0">
        <w:rPr>
          <w:rFonts w:cs="Arial"/>
          <w:bCs/>
          <w:i/>
          <w:color w:val="auto"/>
          <w:lang w:eastAsia="sr-Latn-CS"/>
        </w:rPr>
        <w:t>non-ulcer dyspepsia</w:t>
      </w:r>
      <w:r w:rsidRPr="00F74BE7">
        <w:rPr>
          <w:rFonts w:cs="Arial"/>
          <w:bCs/>
          <w:color w:val="auto"/>
          <w:lang w:eastAsia="sr-Latn-CS"/>
        </w:rPr>
        <w:t>" и одаберите "</w:t>
      </w:r>
      <w:r>
        <w:rPr>
          <w:rFonts w:cs="Arial"/>
          <w:bCs/>
          <w:i/>
          <w:color w:val="auto"/>
          <w:lang w:eastAsia="sr-Latn-CS"/>
        </w:rPr>
        <w:t>Search</w:t>
      </w:r>
      <w:r w:rsidRPr="00F74BE7">
        <w:rPr>
          <w:rFonts w:cs="Arial"/>
          <w:bCs/>
          <w:color w:val="auto"/>
          <w:lang w:eastAsia="sr-Latn-CS"/>
        </w:rPr>
        <w:t xml:space="preserve">", као што је приказано на слици </w:t>
      </w:r>
      <w:r>
        <w:rPr>
          <w:rFonts w:cs="Arial"/>
          <w:bCs/>
          <w:color w:val="auto"/>
          <w:lang w:val="sr-Cyrl-CS" w:eastAsia="sr-Latn-CS"/>
        </w:rPr>
        <w:t xml:space="preserve">10. </w:t>
      </w:r>
      <w:r>
        <w:rPr>
          <w:rFonts w:cs="Arial"/>
          <w:color w:val="auto"/>
          <w:lang w:eastAsia="sr-Latn-CS"/>
        </w:rPr>
        <w:t>Претраживање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PubMed</w:t>
      </w:r>
      <w:r w:rsidRPr="00957A92">
        <w:rPr>
          <w:rFonts w:cs="Arial"/>
          <w:color w:val="auto"/>
          <w:lang w:eastAsia="sr-Latn-CS"/>
        </w:rPr>
        <w:t>-</w:t>
      </w:r>
      <w:r>
        <w:rPr>
          <w:rFonts w:cs="Arial"/>
          <w:color w:val="auto"/>
          <w:lang w:eastAsia="sr-Latn-CS"/>
        </w:rPr>
        <w:t>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подес</w:t>
      </w:r>
      <w:r>
        <w:rPr>
          <w:rFonts w:cs="Arial"/>
          <w:color w:val="auto"/>
          <w:lang w:val="sr-Cyrl-CS" w:eastAsia="sr-Latn-CS"/>
        </w:rPr>
        <w:t>и</w:t>
      </w:r>
      <w:r>
        <w:rPr>
          <w:rFonts w:cs="Arial"/>
          <w:color w:val="auto"/>
          <w:lang w:eastAsia="sr-Latn-CS"/>
        </w:rPr>
        <w:t>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употребом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више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претраживачких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појмова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повезаних</w:t>
      </w:r>
      <w:r w:rsidRPr="00957A92">
        <w:rPr>
          <w:rFonts w:cs="Arial"/>
          <w:color w:val="auto"/>
          <w:lang w:eastAsia="sr-Latn-CS"/>
        </w:rPr>
        <w:t xml:space="preserve"> </w:t>
      </w:r>
      <w:r w:rsidRPr="00552175">
        <w:rPr>
          <w:rFonts w:cs="Arial"/>
          <w:color w:val="auto"/>
          <w:lang w:eastAsia="sr-Latn-CS"/>
        </w:rPr>
        <w:t>Boolean</w:t>
      </w:r>
      <w:r>
        <w:rPr>
          <w:rFonts w:cs="Arial"/>
          <w:color w:val="auto"/>
          <w:lang w:val="sr-Cyrl-CS" w:eastAsia="sr-Latn-CS"/>
        </w:rPr>
        <w:t>-</w:t>
      </w:r>
      <w:r>
        <w:rPr>
          <w:rFonts w:cs="Arial"/>
          <w:color w:val="auto"/>
          <w:lang w:eastAsia="sr-Latn-CS"/>
        </w:rPr>
        <w:t>овим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оператерима</w:t>
      </w:r>
      <w:r w:rsidRPr="00957A92">
        <w:rPr>
          <w:rFonts w:cs="Arial"/>
          <w:color w:val="auto"/>
          <w:lang w:eastAsia="sr-Latn-CS"/>
        </w:rPr>
        <w:t xml:space="preserve">: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(</w:t>
      </w:r>
      <w:r w:rsidRPr="002E0A4F">
        <w:rPr>
          <w:rFonts w:cs="Arial"/>
          <w:i/>
          <w:color w:val="auto"/>
          <w:lang w:eastAsia="sr-Latn-CS"/>
        </w:rPr>
        <w:t>AND</w:t>
      </w:r>
      <w:r w:rsidRPr="00957A92">
        <w:rPr>
          <w:rFonts w:cs="Arial"/>
          <w:color w:val="auto"/>
          <w:lang w:eastAsia="sr-Latn-CS"/>
        </w:rPr>
        <w:t xml:space="preserve">), </w:t>
      </w:r>
      <w:r>
        <w:rPr>
          <w:rFonts w:cs="Arial"/>
          <w:color w:val="auto"/>
          <w:lang w:eastAsia="sr-Latn-CS"/>
        </w:rPr>
        <w:t>ИЛИ</w:t>
      </w:r>
      <w:r w:rsidRPr="00957A92">
        <w:rPr>
          <w:rFonts w:cs="Arial"/>
          <w:color w:val="auto"/>
          <w:lang w:eastAsia="sr-Latn-CS"/>
        </w:rPr>
        <w:t xml:space="preserve"> (</w:t>
      </w:r>
      <w:r w:rsidRPr="00A57120">
        <w:rPr>
          <w:rFonts w:cs="Arial"/>
          <w:i/>
          <w:color w:val="auto"/>
          <w:lang w:eastAsia="sr-Latn-CS"/>
        </w:rPr>
        <w:t>OR</w:t>
      </w:r>
      <w:r w:rsidRPr="00957A92">
        <w:rPr>
          <w:rFonts w:cs="Arial"/>
          <w:color w:val="auto"/>
          <w:lang w:eastAsia="sr-Latn-CS"/>
        </w:rPr>
        <w:t xml:space="preserve">)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НЕ</w:t>
      </w:r>
      <w:r w:rsidRPr="00957A92">
        <w:rPr>
          <w:rFonts w:cs="Arial"/>
          <w:color w:val="auto"/>
          <w:lang w:eastAsia="sr-Latn-CS"/>
        </w:rPr>
        <w:t xml:space="preserve"> (</w:t>
      </w:r>
      <w:r w:rsidRPr="002E0A4F">
        <w:rPr>
          <w:rFonts w:cs="Arial"/>
          <w:i/>
          <w:color w:val="auto"/>
          <w:lang w:eastAsia="sr-Latn-CS"/>
        </w:rPr>
        <w:t>NOT</w:t>
      </w:r>
      <w:r w:rsidRPr="00957A92">
        <w:rPr>
          <w:rFonts w:cs="Arial"/>
          <w:color w:val="auto"/>
          <w:lang w:eastAsia="sr-Latn-CS"/>
        </w:rPr>
        <w:t xml:space="preserve">). </w:t>
      </w:r>
      <w:r>
        <w:rPr>
          <w:rFonts w:cs="Arial"/>
          <w:color w:val="auto"/>
          <w:lang w:eastAsia="sr-Latn-CS"/>
        </w:rPr>
        <w:t>Операторе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треба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унети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великим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словима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Оператор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(</w:t>
      </w:r>
      <w:r w:rsidRPr="002E0A4F">
        <w:rPr>
          <w:rFonts w:cs="Arial"/>
          <w:i/>
          <w:color w:val="auto"/>
          <w:lang w:eastAsia="sr-Latn-CS"/>
        </w:rPr>
        <w:t>AND</w:t>
      </w:r>
      <w:r w:rsidRPr="00957A92">
        <w:rPr>
          <w:rFonts w:cs="Arial"/>
          <w:color w:val="auto"/>
          <w:lang w:eastAsia="sr-Latn-CS"/>
        </w:rPr>
        <w:t xml:space="preserve">) </w:t>
      </w:r>
      <w:r>
        <w:rPr>
          <w:rFonts w:cs="Arial"/>
          <w:color w:val="auto"/>
          <w:lang w:eastAsia="sr-Latn-CS"/>
        </w:rPr>
        <w:t>одабире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садрже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све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претраживачке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појмове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нашем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случају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претраживачки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упит</w:t>
      </w:r>
      <w:r w:rsidRPr="00957A92">
        <w:rPr>
          <w:rFonts w:cs="Arial"/>
          <w:color w:val="auto"/>
          <w:lang w:eastAsia="sr-Latn-CS"/>
        </w:rPr>
        <w:t xml:space="preserve"> ("</w:t>
      </w:r>
      <w:r w:rsidRPr="009D5191">
        <w:rPr>
          <w:rFonts w:cs="Arial"/>
          <w:i/>
          <w:color w:val="auto"/>
          <w:lang w:eastAsia="sr-Latn-CS"/>
        </w:rPr>
        <w:t>helicobacter pylori</w:t>
      </w:r>
      <w:r w:rsidRPr="00957A92">
        <w:rPr>
          <w:rFonts w:cs="Arial"/>
          <w:color w:val="auto"/>
          <w:lang w:eastAsia="sr-Latn-CS"/>
        </w:rPr>
        <w:t xml:space="preserve">" </w:t>
      </w:r>
      <w:r w:rsidRPr="002E0A4F">
        <w:rPr>
          <w:rFonts w:cs="Arial"/>
          <w:i/>
          <w:color w:val="auto"/>
          <w:lang w:eastAsia="sr-Latn-CS"/>
        </w:rPr>
        <w:t>AND</w:t>
      </w:r>
      <w:r w:rsidRPr="00957A92">
        <w:rPr>
          <w:rFonts w:cs="Arial"/>
          <w:color w:val="auto"/>
          <w:lang w:eastAsia="sr-Latn-CS"/>
        </w:rPr>
        <w:t xml:space="preserve"> "</w:t>
      </w:r>
      <w:r w:rsidRPr="002E0A4F">
        <w:rPr>
          <w:rFonts w:cs="Arial"/>
          <w:bCs/>
          <w:i/>
          <w:iCs/>
          <w:color w:val="auto"/>
          <w:lang w:eastAsia="sr-Latn-CS"/>
        </w:rPr>
        <w:t>non-ulcer dyspepsia</w:t>
      </w:r>
      <w:r w:rsidRPr="00957A92">
        <w:rPr>
          <w:rFonts w:cs="Arial"/>
          <w:color w:val="auto"/>
          <w:lang w:eastAsia="sr-Latn-CS"/>
        </w:rPr>
        <w:t xml:space="preserve">") </w:t>
      </w:r>
      <w:r>
        <w:rPr>
          <w:rFonts w:cs="Arial"/>
          <w:color w:val="auto"/>
          <w:lang w:eastAsia="sr-Latn-CS"/>
        </w:rPr>
        <w:t>даће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оне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садрже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оба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појма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Операт</w:t>
      </w:r>
      <w:r>
        <w:rPr>
          <w:rFonts w:cs="Arial"/>
          <w:color w:val="auto"/>
          <w:lang w:val="sr-Cyrl-CS" w:eastAsia="sr-Latn-CS"/>
        </w:rPr>
        <w:t>о</w:t>
      </w:r>
      <w:r>
        <w:rPr>
          <w:rFonts w:cs="Arial"/>
          <w:color w:val="auto"/>
          <w:lang w:eastAsia="sr-Latn-CS"/>
        </w:rPr>
        <w:t>р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ИЛИ</w:t>
      </w:r>
      <w:r w:rsidRPr="00957A92">
        <w:rPr>
          <w:rFonts w:cs="Arial"/>
          <w:color w:val="auto"/>
          <w:lang w:eastAsia="sr-Latn-CS"/>
        </w:rPr>
        <w:t xml:space="preserve"> (</w:t>
      </w:r>
      <w:r w:rsidRPr="00A57120">
        <w:rPr>
          <w:rFonts w:cs="Arial"/>
          <w:i/>
          <w:color w:val="auto"/>
          <w:lang w:eastAsia="sr-Latn-CS"/>
        </w:rPr>
        <w:t>OR</w:t>
      </w:r>
      <w:r w:rsidRPr="00957A92">
        <w:rPr>
          <w:rFonts w:cs="Arial"/>
          <w:color w:val="auto"/>
          <w:lang w:eastAsia="sr-Latn-CS"/>
        </w:rPr>
        <w:t xml:space="preserve">) </w:t>
      </w:r>
      <w:r>
        <w:rPr>
          <w:rFonts w:cs="Arial"/>
          <w:color w:val="auto"/>
          <w:lang w:eastAsia="sr-Latn-CS"/>
        </w:rPr>
        <w:t>даје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као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резултат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оне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садрже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барем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један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од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наведених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појмова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НЕ</w:t>
      </w:r>
      <w:r w:rsidRPr="00957A92">
        <w:rPr>
          <w:rFonts w:cs="Arial"/>
          <w:color w:val="auto"/>
          <w:lang w:eastAsia="sr-Latn-CS"/>
        </w:rPr>
        <w:t xml:space="preserve"> (</w:t>
      </w:r>
      <w:r w:rsidRPr="002E0A4F">
        <w:rPr>
          <w:rFonts w:cs="Arial"/>
          <w:i/>
          <w:color w:val="auto"/>
          <w:lang w:eastAsia="sr-Latn-CS"/>
        </w:rPr>
        <w:t>NOT</w:t>
      </w:r>
      <w:r w:rsidRPr="00957A92">
        <w:rPr>
          <w:rFonts w:cs="Arial"/>
          <w:color w:val="auto"/>
          <w:lang w:eastAsia="sr-Latn-CS"/>
        </w:rPr>
        <w:t xml:space="preserve">) </w:t>
      </w:r>
      <w:r>
        <w:rPr>
          <w:rFonts w:cs="Arial"/>
          <w:color w:val="auto"/>
          <w:lang w:eastAsia="sr-Latn-CS"/>
        </w:rPr>
        <w:t>даје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садрже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први,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али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други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претраживачки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појам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val="sr-Cyrl-CS" w:eastAsia="sr-Latn-CS"/>
        </w:rPr>
        <w:t xml:space="preserve">Оператор </w:t>
      </w:r>
      <w:r w:rsidRPr="002E0A4F">
        <w:rPr>
          <w:rFonts w:cs="Arial"/>
          <w:i/>
          <w:color w:val="auto"/>
          <w:lang w:eastAsia="sr-Latn-CS"/>
        </w:rPr>
        <w:t>NOT</w:t>
      </w:r>
      <w:r>
        <w:rPr>
          <w:rFonts w:cs="Arial"/>
          <w:color w:val="auto"/>
          <w:lang w:eastAsia="sr-Latn-CS"/>
        </w:rPr>
        <w:t xml:space="preserve"> ваља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употребљавати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опрезно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јер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имати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нежељене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ефекте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приликом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претраживање</w:t>
      </w:r>
      <w:r w:rsidRPr="00957A92">
        <w:rPr>
          <w:rFonts w:cs="Arial"/>
          <w:color w:val="auto"/>
          <w:lang w:eastAsia="sr-Latn-CS"/>
        </w:rPr>
        <w:t>.</w:t>
      </w:r>
    </w:p>
    <w:p w:rsidR="00A7231B" w:rsidRPr="00957A92" w:rsidRDefault="00A7231B" w:rsidP="00A7231B">
      <w:pPr>
        <w:jc w:val="center"/>
        <w:rPr>
          <w:rFonts w:cs="Arial"/>
          <w:vanish/>
          <w:color w:val="auto"/>
          <w:lang w:eastAsia="sr-Latn-CS"/>
        </w:rPr>
      </w:pPr>
    </w:p>
    <w:p w:rsidR="00A7231B" w:rsidRDefault="00A7231B" w:rsidP="00A7231B">
      <w:pPr>
        <w:jc w:val="center"/>
        <w:rPr>
          <w:rFonts w:cs="Arial"/>
          <w:color w:val="auto"/>
          <w:lang w:eastAsia="sr-Latn-CS"/>
        </w:rPr>
      </w:pPr>
      <w:bookmarkStart w:id="36" w:name="6"/>
      <w:bookmarkEnd w:id="36"/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4921885" cy="3919855"/>
            <wp:effectExtent l="19050" t="0" r="0" b="0"/>
            <wp:docPr id="78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l="18439" t="8830" r="19778" b="35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885" cy="3919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655D64" w:rsidRDefault="00A7231B" w:rsidP="00A7231B">
      <w:pPr>
        <w:jc w:val="center"/>
        <w:rPr>
          <w:rFonts w:cs="Arial"/>
          <w:bCs/>
          <w:i/>
          <w:iCs/>
          <w:color w:val="auto"/>
          <w:lang w:eastAsia="sr-Latn-CS"/>
        </w:rPr>
      </w:pPr>
      <w:r w:rsidRPr="00655D64">
        <w:rPr>
          <w:rFonts w:cs="Arial"/>
          <w:bCs/>
          <w:i/>
          <w:iCs/>
          <w:color w:val="auto"/>
          <w:lang w:eastAsia="sr-Latn-CS"/>
        </w:rPr>
        <w:t xml:space="preserve">Слика </w:t>
      </w:r>
      <w:r w:rsidRPr="00655D64">
        <w:rPr>
          <w:rFonts w:cs="Arial"/>
          <w:bCs/>
          <w:i/>
          <w:iCs/>
          <w:color w:val="auto"/>
          <w:lang w:val="sr-Cyrl-CS" w:eastAsia="sr-Latn-CS"/>
        </w:rPr>
        <w:t xml:space="preserve">10 </w:t>
      </w:r>
      <w:r w:rsidRPr="00655D64">
        <w:rPr>
          <w:rFonts w:cs="Arial"/>
          <w:bCs/>
          <w:i/>
          <w:iCs/>
          <w:color w:val="auto"/>
          <w:lang w:eastAsia="sr-Latn-CS"/>
        </w:rPr>
        <w:t xml:space="preserve"> Резултати претраживања за "helicobacter pylori" и "</w:t>
      </w:r>
      <w:r w:rsidRPr="002E0A4F">
        <w:rPr>
          <w:rFonts w:cs="Arial"/>
          <w:bCs/>
          <w:i/>
          <w:iCs/>
          <w:color w:val="auto"/>
          <w:lang w:eastAsia="sr-Latn-CS"/>
        </w:rPr>
        <w:t>non-ulcer dyspepsia</w:t>
      </w:r>
      <w:r w:rsidRPr="00655D64">
        <w:rPr>
          <w:rFonts w:cs="Arial"/>
          <w:bCs/>
          <w:i/>
          <w:iCs/>
          <w:color w:val="auto"/>
          <w:lang w:eastAsia="sr-Latn-CS"/>
        </w:rPr>
        <w:t>"</w:t>
      </w:r>
    </w:p>
    <w:p w:rsidR="00A7231B" w:rsidRDefault="00A7231B" w:rsidP="00A7231B">
      <w:pPr>
        <w:spacing w:before="0"/>
        <w:ind w:firstLine="720"/>
        <w:rPr>
          <w:rFonts w:cs="Arial"/>
          <w:color w:val="auto"/>
          <w:lang w:val="sr-Cyrl-CS" w:eastAsia="sr-Latn-CS"/>
        </w:rPr>
      </w:pPr>
    </w:p>
    <w:p w:rsidR="00A7231B" w:rsidRDefault="00A7231B" w:rsidP="00A7231B">
      <w:pPr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eastAsia="sr-Latn-CS"/>
        </w:rPr>
        <w:t>Примера ради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упит</w:t>
      </w:r>
      <w:r w:rsidRPr="00957A92">
        <w:rPr>
          <w:rFonts w:cs="Arial"/>
          <w:color w:val="auto"/>
          <w:lang w:eastAsia="sr-Latn-CS"/>
        </w:rPr>
        <w:t xml:space="preserve"> "</w:t>
      </w:r>
      <w:r w:rsidRPr="002E0A4F">
        <w:rPr>
          <w:rFonts w:cs="Arial"/>
          <w:i/>
          <w:color w:val="auto"/>
          <w:lang w:val="pl-PL" w:eastAsia="sr-Latn-CS"/>
        </w:rPr>
        <w:t>heart attack</w:t>
      </w:r>
      <w:r w:rsidRPr="00957A92">
        <w:rPr>
          <w:rFonts w:cs="Arial"/>
          <w:color w:val="auto"/>
          <w:lang w:eastAsia="sr-Latn-CS"/>
        </w:rPr>
        <w:t xml:space="preserve">" </w:t>
      </w:r>
      <w:r w:rsidRPr="002E0A4F">
        <w:rPr>
          <w:rFonts w:cs="Arial"/>
          <w:i/>
          <w:color w:val="auto"/>
          <w:lang w:eastAsia="sr-Latn-CS"/>
        </w:rPr>
        <w:t>NOT</w:t>
      </w:r>
      <w:r>
        <w:rPr>
          <w:rFonts w:cs="Arial"/>
          <w:color w:val="auto"/>
          <w:lang w:eastAsia="sr-Latn-CS"/>
        </w:rPr>
        <w:t xml:space="preserve"> </w:t>
      </w:r>
      <w:r w:rsidRPr="00957A92">
        <w:rPr>
          <w:rFonts w:cs="Arial"/>
          <w:color w:val="auto"/>
          <w:lang w:eastAsia="sr-Latn-CS"/>
        </w:rPr>
        <w:t>"</w:t>
      </w:r>
      <w:r w:rsidRPr="002E0A4F">
        <w:rPr>
          <w:rFonts w:cs="Arial"/>
          <w:i/>
          <w:color w:val="auto"/>
          <w:lang w:val="pl-PL" w:eastAsia="sr-Latn-CS"/>
        </w:rPr>
        <w:t>smoking</w:t>
      </w:r>
      <w:r w:rsidRPr="00957A92">
        <w:rPr>
          <w:rFonts w:cs="Arial"/>
          <w:color w:val="auto"/>
          <w:lang w:eastAsia="sr-Latn-CS"/>
        </w:rPr>
        <w:t>"</w:t>
      </w:r>
      <w:r>
        <w:rPr>
          <w:rFonts w:cs="Arial"/>
          <w:color w:val="auto"/>
          <w:lang w:val="sr-Cyrl-CS" w:eastAsia="sr-Latn-CS"/>
        </w:rPr>
        <w:t>,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избациће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из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све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повезују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пушење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срчаним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ударом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али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где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спомиње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пасивно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пушење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не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пушење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пушење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цигарета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PubMed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процесира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оператере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слева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десно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изузев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случајевима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када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ограђени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заградама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н</w:t>
      </w:r>
      <w:r>
        <w:rPr>
          <w:rFonts w:cs="Arial"/>
          <w:color w:val="auto"/>
          <w:lang w:val="sr-Cyrl-CS" w:eastAsia="sr-Latn-CS"/>
        </w:rPr>
        <w:t xml:space="preserve">а </w:t>
      </w:r>
      <w:r>
        <w:rPr>
          <w:rFonts w:cs="Arial"/>
          <w:color w:val="auto"/>
          <w:lang w:eastAsia="sr-Latn-CS"/>
        </w:rPr>
        <w:t>пр</w:t>
      </w:r>
      <w:r>
        <w:rPr>
          <w:rFonts w:cs="Arial"/>
          <w:color w:val="auto"/>
          <w:lang w:val="sr-Cyrl-CS" w:eastAsia="sr-Latn-CS"/>
        </w:rPr>
        <w:t>имер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сложеним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упитима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типа</w:t>
      </w:r>
      <w:r w:rsidRPr="00957A92">
        <w:rPr>
          <w:rFonts w:cs="Arial"/>
          <w:color w:val="auto"/>
          <w:lang w:eastAsia="sr-Latn-CS"/>
        </w:rPr>
        <w:t xml:space="preserve"> "</w:t>
      </w:r>
      <w:r w:rsidRPr="009D5191">
        <w:rPr>
          <w:rFonts w:cs="Arial"/>
          <w:i/>
          <w:color w:val="auto"/>
          <w:lang w:eastAsia="sr-Latn-CS"/>
        </w:rPr>
        <w:t>helicobacter pylori</w:t>
      </w:r>
      <w:r w:rsidRPr="00957A92">
        <w:rPr>
          <w:rFonts w:cs="Arial"/>
          <w:color w:val="auto"/>
          <w:lang w:eastAsia="sr-Latn-CS"/>
        </w:rPr>
        <w:t xml:space="preserve">" </w:t>
      </w:r>
      <w:r w:rsidRPr="002E0A4F">
        <w:rPr>
          <w:rFonts w:cs="Arial"/>
          <w:i/>
          <w:color w:val="auto"/>
          <w:lang w:eastAsia="sr-Latn-CS"/>
        </w:rPr>
        <w:t>AND</w:t>
      </w:r>
      <w:r w:rsidRPr="00957A92">
        <w:rPr>
          <w:rFonts w:cs="Arial"/>
          <w:color w:val="auto"/>
          <w:lang w:eastAsia="sr-Latn-CS"/>
        </w:rPr>
        <w:t xml:space="preserve"> ("</w:t>
      </w:r>
      <w:r w:rsidRPr="002E0A4F">
        <w:rPr>
          <w:rFonts w:cs="Arial"/>
          <w:i/>
          <w:color w:val="auto"/>
          <w:lang w:val="pl-PL" w:eastAsia="sr-Latn-CS"/>
        </w:rPr>
        <w:t>non-ulcer dyspespia</w:t>
      </w:r>
      <w:r w:rsidRPr="00957A92">
        <w:rPr>
          <w:rFonts w:cs="Arial"/>
          <w:color w:val="auto"/>
          <w:lang w:eastAsia="sr-Latn-CS"/>
        </w:rPr>
        <w:t xml:space="preserve">" </w:t>
      </w:r>
      <w:r w:rsidRPr="002E0A4F">
        <w:rPr>
          <w:rFonts w:cs="Arial"/>
          <w:i/>
          <w:color w:val="auto"/>
          <w:lang w:val="pl-PL" w:eastAsia="sr-Latn-CS"/>
        </w:rPr>
        <w:t>OR</w:t>
      </w:r>
      <w:r w:rsidRPr="00957A92">
        <w:rPr>
          <w:rFonts w:cs="Arial"/>
          <w:color w:val="auto"/>
          <w:lang w:eastAsia="sr-Latn-CS"/>
        </w:rPr>
        <w:t xml:space="preserve"> "</w:t>
      </w:r>
      <w:r w:rsidRPr="002E0A4F">
        <w:rPr>
          <w:rFonts w:cs="Arial"/>
          <w:i/>
          <w:color w:val="auto"/>
          <w:lang w:val="pl-PL" w:eastAsia="sr-Latn-CS"/>
        </w:rPr>
        <w:t>gastritis</w:t>
      </w:r>
      <w:r w:rsidRPr="00957A92">
        <w:rPr>
          <w:rFonts w:cs="Arial"/>
          <w:color w:val="auto"/>
          <w:lang w:eastAsia="sr-Latn-CS"/>
        </w:rPr>
        <w:t xml:space="preserve">"). </w:t>
      </w:r>
      <w:r>
        <w:rPr>
          <w:rFonts w:cs="Arial"/>
          <w:color w:val="auto"/>
          <w:lang w:eastAsia="sr-Latn-CS"/>
        </w:rPr>
        <w:t>Овде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ће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прво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</w:t>
      </w:r>
      <w:r>
        <w:rPr>
          <w:rFonts w:cs="Arial"/>
          <w:color w:val="auto"/>
          <w:lang w:eastAsia="sr-Latn-CS"/>
        </w:rPr>
        <w:t>проводити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захтевом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нађу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где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спомиње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било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неулкусна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диспепсија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гастритис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затим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ће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тај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резултат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укрстити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референцама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где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спомиње</w:t>
      </w:r>
      <w:r w:rsidRPr="00957A92">
        <w:rPr>
          <w:rFonts w:cs="Arial"/>
          <w:color w:val="auto"/>
          <w:lang w:eastAsia="sr-Latn-CS"/>
        </w:rPr>
        <w:t xml:space="preserve"> "</w:t>
      </w:r>
      <w:r w:rsidRPr="009D5191">
        <w:rPr>
          <w:rFonts w:cs="Arial"/>
          <w:i/>
          <w:color w:val="auto"/>
          <w:lang w:eastAsia="sr-Latn-CS"/>
        </w:rPr>
        <w:t>helicobacter pylori</w:t>
      </w:r>
      <w:r w:rsidRPr="00957A92">
        <w:rPr>
          <w:rFonts w:cs="Arial"/>
          <w:color w:val="auto"/>
          <w:lang w:eastAsia="sr-Latn-CS"/>
        </w:rPr>
        <w:t>".</w:t>
      </w:r>
    </w:p>
    <w:p w:rsidR="00A7231B" w:rsidRDefault="00A7231B" w:rsidP="00A7231B">
      <w:pPr>
        <w:spacing w:before="0"/>
        <w:ind w:firstLine="72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eastAsia="sr-Latn-CS"/>
        </w:rPr>
        <w:t>Употребом</w:t>
      </w:r>
      <w:r w:rsidRPr="00957A92">
        <w:rPr>
          <w:rFonts w:cs="Arial"/>
          <w:color w:val="auto"/>
          <w:lang w:eastAsia="sr-Latn-CS"/>
        </w:rPr>
        <w:t xml:space="preserve"> </w:t>
      </w:r>
      <w:r w:rsidRPr="00552175">
        <w:rPr>
          <w:rFonts w:cs="Arial"/>
          <w:color w:val="auto"/>
          <w:lang w:eastAsia="sr-Latn-CS"/>
        </w:rPr>
        <w:t>Boolean</w:t>
      </w:r>
      <w:r>
        <w:rPr>
          <w:rFonts w:cs="Arial"/>
          <w:color w:val="auto"/>
          <w:lang w:val="sr-Cyrl-CS" w:eastAsia="sr-Latn-CS"/>
        </w:rPr>
        <w:t>-</w:t>
      </w:r>
      <w:r>
        <w:rPr>
          <w:rFonts w:cs="Arial"/>
          <w:color w:val="auto"/>
          <w:lang w:eastAsia="sr-Latn-CS"/>
        </w:rPr>
        <w:t>ов</w:t>
      </w:r>
      <w:r>
        <w:rPr>
          <w:rFonts w:cs="Arial"/>
          <w:color w:val="auto"/>
          <w:lang w:val="sr-Cyrl-CS" w:eastAsia="sr-Latn-CS"/>
        </w:rPr>
        <w:t xml:space="preserve">их </w:t>
      </w:r>
      <w:r>
        <w:rPr>
          <w:rFonts w:cs="Arial"/>
          <w:color w:val="auto"/>
          <w:lang w:eastAsia="sr-Latn-CS"/>
        </w:rPr>
        <w:t>оператора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сада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смо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сузили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нашу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претрагу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639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цитата</w:t>
      </w:r>
      <w:r w:rsidRPr="00957A92">
        <w:rPr>
          <w:rFonts w:cs="Arial"/>
          <w:color w:val="auto"/>
          <w:lang w:eastAsia="sr-Latn-CS"/>
        </w:rPr>
        <w:t>.</w:t>
      </w:r>
      <w:r>
        <w:rPr>
          <w:rFonts w:cs="Arial"/>
          <w:color w:val="auto"/>
          <w:lang w:eastAsia="sr-Latn-CS"/>
        </w:rPr>
        <w:t xml:space="preserve"> То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већ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боље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од</w:t>
      </w:r>
      <w:r w:rsidRPr="00957A92">
        <w:rPr>
          <w:rFonts w:cs="Arial"/>
          <w:color w:val="auto"/>
          <w:lang w:eastAsia="sr-Latn-CS"/>
        </w:rPr>
        <w:t xml:space="preserve"> </w:t>
      </w:r>
      <w:r w:rsidRPr="00A82E9C">
        <w:rPr>
          <w:rFonts w:cs="Arial"/>
          <w:i/>
          <w:iCs/>
          <w:color w:val="auto"/>
          <w:lang w:eastAsia="sr-Latn-CS"/>
        </w:rPr>
        <w:t>3</w:t>
      </w:r>
      <w:r w:rsidRPr="00A82E9C">
        <w:rPr>
          <w:rFonts w:cs="Arial"/>
          <w:i/>
          <w:iCs/>
          <w:color w:val="auto"/>
          <w:lang w:val="pl-PL" w:eastAsia="sr-Latn-CS"/>
        </w:rPr>
        <w:t>8</w:t>
      </w:r>
      <w:r w:rsidRPr="00A82E9C">
        <w:rPr>
          <w:rFonts w:cs="Arial"/>
          <w:i/>
          <w:iCs/>
          <w:color w:val="auto"/>
          <w:lang w:eastAsia="sr-Latn-CS"/>
        </w:rPr>
        <w:t>724</w:t>
      </w:r>
      <w:r>
        <w:rPr>
          <w:rFonts w:cs="Arial"/>
          <w:i/>
          <w:iCs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</w:t>
      </w:r>
      <w:r>
        <w:rPr>
          <w:rFonts w:cs="Arial"/>
          <w:color w:val="auto"/>
          <w:lang w:val="sr-Cyrl-CS"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</w:t>
      </w:r>
      <w:r w:rsidRPr="00957A92">
        <w:rPr>
          <w:rFonts w:cs="Arial"/>
          <w:color w:val="auto"/>
          <w:lang w:eastAsia="sr-Latn-CS"/>
        </w:rPr>
        <w:t xml:space="preserve"> "</w:t>
      </w:r>
      <w:r w:rsidRPr="009D5191">
        <w:rPr>
          <w:rFonts w:cs="Arial"/>
          <w:i/>
          <w:color w:val="auto"/>
          <w:lang w:eastAsia="sr-Latn-CS"/>
        </w:rPr>
        <w:t>helicobacter pylori</w:t>
      </w:r>
      <w:r w:rsidRPr="00957A92">
        <w:rPr>
          <w:rFonts w:cs="Arial"/>
          <w:color w:val="auto"/>
          <w:lang w:eastAsia="sr-Latn-CS"/>
        </w:rPr>
        <w:t xml:space="preserve">"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 w:rsidRPr="00352EC8">
        <w:rPr>
          <w:rFonts w:cs="Arial"/>
          <w:i/>
          <w:color w:val="auto"/>
          <w:lang w:eastAsia="sr-Latn-CS"/>
        </w:rPr>
        <w:t>1035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</w:t>
      </w:r>
      <w:r w:rsidRPr="00957A92">
        <w:rPr>
          <w:rFonts w:cs="Arial"/>
          <w:color w:val="auto"/>
          <w:lang w:eastAsia="sr-Latn-CS"/>
        </w:rPr>
        <w:t xml:space="preserve"> ("</w:t>
      </w:r>
      <w:r w:rsidRPr="002E0A4F">
        <w:rPr>
          <w:rFonts w:cs="Arial"/>
          <w:i/>
          <w:color w:val="auto"/>
          <w:lang w:val="pl-PL" w:eastAsia="sr-Latn-CS"/>
        </w:rPr>
        <w:t>non-ulcer dyspespia</w:t>
      </w:r>
      <w:r w:rsidRPr="00957A92">
        <w:rPr>
          <w:rFonts w:cs="Arial"/>
          <w:color w:val="auto"/>
          <w:lang w:eastAsia="sr-Latn-CS"/>
        </w:rPr>
        <w:t>"</w:t>
      </w:r>
      <w:r>
        <w:rPr>
          <w:rFonts w:cs="Arial"/>
          <w:color w:val="auto"/>
          <w:lang w:val="sr-Cyrl-CS" w:eastAsia="sr-Latn-CS"/>
        </w:rPr>
        <w:t>)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Може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још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сузи</w:t>
      </w:r>
      <w:r>
        <w:rPr>
          <w:rFonts w:cs="Arial"/>
          <w:color w:val="auto"/>
          <w:lang w:val="sr-Cyrl-CS" w:eastAsia="sr-Latn-CS"/>
        </w:rPr>
        <w:t>т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? </w:t>
      </w:r>
      <w:r>
        <w:rPr>
          <w:rFonts w:cs="Arial"/>
          <w:color w:val="auto"/>
          <w:lang w:eastAsia="sr-Latn-CS"/>
        </w:rPr>
        <w:t>Може</w:t>
      </w:r>
      <w:r w:rsidRPr="00957A92">
        <w:rPr>
          <w:rFonts w:cs="Arial"/>
          <w:color w:val="auto"/>
          <w:lang w:eastAsia="sr-Latn-CS"/>
        </w:rPr>
        <w:t>.</w:t>
      </w:r>
    </w:p>
    <w:p w:rsidR="00A7231B" w:rsidRDefault="00A7231B" w:rsidP="00A7231B">
      <w:pPr>
        <w:spacing w:after="60"/>
        <w:jc w:val="center"/>
        <w:rPr>
          <w:rFonts w:cs="Arial"/>
          <w:b/>
          <w:bCs/>
          <w:color w:val="auto"/>
          <w:lang w:eastAsia="sr-Latn-CS"/>
        </w:rPr>
      </w:pPr>
      <w:r>
        <w:rPr>
          <w:rFonts w:cs="Arial"/>
          <w:b/>
          <w:noProof/>
          <w:color w:val="auto"/>
          <w:lang w:val="en-US"/>
        </w:rPr>
        <w:lastRenderedPageBreak/>
        <w:drawing>
          <wp:inline distT="0" distB="0" distL="0" distR="0">
            <wp:extent cx="3347720" cy="636270"/>
            <wp:effectExtent l="19050" t="0" r="5080" b="0"/>
            <wp:docPr id="77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 l="26443" t="8618" r="48752" b="830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7720" cy="636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b/>
          <w:bCs/>
          <w:color w:val="auto"/>
          <w:lang w:eastAsia="sr-Latn-CS"/>
        </w:rPr>
        <w:t xml:space="preserve">  </w:t>
      </w:r>
    </w:p>
    <w:p w:rsidR="00A7231B" w:rsidRDefault="00A7231B" w:rsidP="00A7231B">
      <w:pPr>
        <w:spacing w:after="60"/>
        <w:jc w:val="center"/>
        <w:rPr>
          <w:rFonts w:cs="Arial"/>
          <w:b/>
          <w:bCs/>
          <w:color w:val="auto"/>
          <w:lang w:eastAsia="sr-Latn-CS"/>
        </w:rPr>
      </w:pPr>
      <w:r>
        <w:rPr>
          <w:rFonts w:cs="Arial"/>
          <w:b/>
          <w:noProof/>
          <w:color w:val="auto"/>
          <w:lang w:val="en-US"/>
        </w:rPr>
        <w:drawing>
          <wp:inline distT="0" distB="0" distL="0" distR="0">
            <wp:extent cx="4627880" cy="2632075"/>
            <wp:effectExtent l="19050" t="0" r="1270" b="0"/>
            <wp:docPr id="76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 l="18163" t="8344" r="20192" b="293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7880" cy="263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4C77B5" w:rsidRDefault="00A7231B" w:rsidP="00A7231B">
      <w:pPr>
        <w:jc w:val="center"/>
        <w:rPr>
          <w:rFonts w:cs="Arial"/>
          <w:bCs/>
          <w:i/>
          <w:iCs/>
          <w:color w:val="auto"/>
          <w:lang w:eastAsia="sr-Latn-CS"/>
        </w:rPr>
      </w:pPr>
      <w:r w:rsidRPr="004C77B5">
        <w:rPr>
          <w:rFonts w:cs="Arial"/>
          <w:bCs/>
          <w:i/>
          <w:iCs/>
          <w:color w:val="auto"/>
          <w:lang w:eastAsia="sr-Latn-CS"/>
        </w:rPr>
        <w:t xml:space="preserve">Слика </w:t>
      </w:r>
      <w:r w:rsidRPr="004C77B5">
        <w:rPr>
          <w:rFonts w:cs="Arial"/>
          <w:bCs/>
          <w:i/>
          <w:iCs/>
          <w:color w:val="auto"/>
          <w:lang w:val="sr-Cyrl-CS" w:eastAsia="sr-Latn-CS"/>
        </w:rPr>
        <w:t>11</w:t>
      </w:r>
      <w:r w:rsidRPr="004C77B5">
        <w:rPr>
          <w:rFonts w:cs="Arial"/>
          <w:bCs/>
          <w:i/>
          <w:iCs/>
          <w:color w:val="auto"/>
          <w:lang w:eastAsia="sr-Latn-CS"/>
        </w:rPr>
        <w:t xml:space="preserve">  Напредно претраживање</w:t>
      </w:r>
    </w:p>
    <w:p w:rsidR="00A7231B" w:rsidRDefault="00A7231B" w:rsidP="00A7231B">
      <w:pPr>
        <w:rPr>
          <w:rFonts w:cs="Arial"/>
          <w:bCs/>
          <w:iCs/>
          <w:color w:val="auto"/>
          <w:lang w:val="sr-Cyrl-CS" w:eastAsia="sr-Latn-CS"/>
        </w:rPr>
      </w:pPr>
      <w:r>
        <w:rPr>
          <w:rFonts w:cs="Arial"/>
          <w:bCs/>
          <w:iCs/>
          <w:color w:val="auto"/>
          <w:lang w:eastAsia="sr-Latn-CS"/>
        </w:rPr>
        <w:tab/>
        <w:t xml:space="preserve">Исти ефекат се постиже када притисните опцију </w:t>
      </w:r>
      <w:r w:rsidRPr="00DC213D">
        <w:rPr>
          <w:rFonts w:cs="Arial"/>
          <w:b/>
          <w:bCs/>
          <w:i/>
          <w:iCs/>
          <w:color w:val="auto"/>
          <w:lang w:eastAsia="sr-Latn-CS"/>
        </w:rPr>
        <w:t>Advanced</w:t>
      </w:r>
      <w:r w:rsidRPr="001E216A">
        <w:rPr>
          <w:rFonts w:cs="Arial"/>
          <w:bCs/>
          <w:i/>
          <w:iCs/>
          <w:color w:val="auto"/>
          <w:lang w:eastAsia="sr-Latn-CS"/>
        </w:rPr>
        <w:t xml:space="preserve"> </w:t>
      </w:r>
      <w:r>
        <w:rPr>
          <w:rFonts w:cs="Arial"/>
          <w:bCs/>
          <w:iCs/>
          <w:color w:val="auto"/>
          <w:lang w:eastAsia="sr-Latn-CS"/>
        </w:rPr>
        <w:t xml:space="preserve">(Слика </w:t>
      </w:r>
      <w:r>
        <w:rPr>
          <w:rFonts w:cs="Arial"/>
          <w:bCs/>
          <w:iCs/>
          <w:color w:val="auto"/>
          <w:lang w:val="sr-Cyrl-CS" w:eastAsia="sr-Latn-CS"/>
        </w:rPr>
        <w:t>11</w:t>
      </w:r>
      <w:r>
        <w:rPr>
          <w:rFonts w:cs="Arial"/>
          <w:bCs/>
          <w:iCs/>
          <w:color w:val="auto"/>
          <w:lang w:eastAsia="sr-Latn-CS"/>
        </w:rPr>
        <w:t>) и унесете тражене појмове и затим користите логичке операторе (</w:t>
      </w:r>
      <w:r w:rsidRPr="00DC2358">
        <w:rPr>
          <w:rFonts w:cs="Arial"/>
          <w:bCs/>
          <w:i/>
          <w:iCs/>
          <w:color w:val="auto"/>
          <w:lang w:eastAsia="sr-Latn-CS"/>
        </w:rPr>
        <w:t>AND</w:t>
      </w:r>
      <w:r>
        <w:rPr>
          <w:rFonts w:cs="Arial"/>
          <w:bCs/>
          <w:iCs/>
          <w:color w:val="auto"/>
          <w:lang w:eastAsia="sr-Latn-CS"/>
        </w:rPr>
        <w:t xml:space="preserve">, </w:t>
      </w:r>
      <w:r w:rsidRPr="00DC2358">
        <w:rPr>
          <w:rFonts w:cs="Arial"/>
          <w:bCs/>
          <w:i/>
          <w:iCs/>
          <w:color w:val="auto"/>
          <w:lang w:eastAsia="sr-Latn-CS"/>
        </w:rPr>
        <w:t>OR</w:t>
      </w:r>
      <w:r>
        <w:rPr>
          <w:rFonts w:cs="Arial"/>
          <w:bCs/>
          <w:iCs/>
          <w:color w:val="auto"/>
          <w:lang w:eastAsia="sr-Latn-CS"/>
        </w:rPr>
        <w:t xml:space="preserve"> </w:t>
      </w:r>
      <w:r>
        <w:rPr>
          <w:rFonts w:cs="Arial"/>
          <w:bCs/>
          <w:iCs/>
          <w:color w:val="auto"/>
          <w:lang w:val="sr-Cyrl-CS" w:eastAsia="sr-Latn-CS"/>
        </w:rPr>
        <w:t>и</w:t>
      </w:r>
      <w:r>
        <w:rPr>
          <w:rFonts w:cs="Arial"/>
          <w:bCs/>
          <w:iCs/>
          <w:color w:val="auto"/>
          <w:lang w:eastAsia="sr-Latn-CS"/>
        </w:rPr>
        <w:t xml:space="preserve"> </w:t>
      </w:r>
      <w:r w:rsidRPr="00DC2358">
        <w:rPr>
          <w:rFonts w:cs="Arial"/>
          <w:bCs/>
          <w:i/>
          <w:iCs/>
          <w:color w:val="auto"/>
          <w:lang w:eastAsia="sr-Latn-CS"/>
        </w:rPr>
        <w:t>NOT</w:t>
      </w:r>
      <w:r>
        <w:rPr>
          <w:rFonts w:cs="Arial"/>
          <w:bCs/>
          <w:iCs/>
          <w:color w:val="auto"/>
          <w:lang w:eastAsia="sr-Latn-CS"/>
        </w:rPr>
        <w:t>) приказане на овој страни.</w:t>
      </w:r>
    </w:p>
    <w:p w:rsidR="00A7231B" w:rsidRDefault="00A7231B" w:rsidP="00A7231B">
      <w:pPr>
        <w:spacing w:before="0"/>
        <w:rPr>
          <w:b/>
          <w:color w:val="auto"/>
          <w:szCs w:val="34"/>
          <w:lang w:eastAsia="sr-Latn-CS"/>
        </w:rPr>
      </w:pPr>
    </w:p>
    <w:p w:rsidR="00A7231B" w:rsidRPr="00BC5FC2" w:rsidRDefault="00A7231B" w:rsidP="00A7231B">
      <w:pPr>
        <w:spacing w:before="0"/>
        <w:rPr>
          <w:b/>
          <w:color w:val="auto"/>
          <w:szCs w:val="34"/>
          <w:lang w:val="sr-Latn-CS" w:eastAsia="sr-Latn-CS"/>
        </w:rPr>
      </w:pPr>
      <w:r w:rsidRPr="00BC5FC2">
        <w:rPr>
          <w:b/>
          <w:color w:val="auto"/>
          <w:szCs w:val="34"/>
          <w:lang w:val="sr-Cyrl-CS" w:eastAsia="sr-Latn-CS"/>
        </w:rPr>
        <w:t>Како се врши претрага по аутору рада</w:t>
      </w:r>
      <w:r w:rsidRPr="00BC5FC2">
        <w:rPr>
          <w:b/>
          <w:color w:val="auto"/>
          <w:szCs w:val="34"/>
          <w:lang w:val="sr-Latn-CS" w:eastAsia="sr-Latn-CS"/>
        </w:rPr>
        <w:t xml:space="preserve">? </w:t>
      </w:r>
    </w:p>
    <w:p w:rsidR="00A7231B" w:rsidRPr="0099456F" w:rsidRDefault="00A7231B" w:rsidP="00A7231B">
      <w:pPr>
        <w:spacing w:before="0"/>
        <w:rPr>
          <w:color w:val="auto"/>
          <w:szCs w:val="19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 xml:space="preserve">Унесите презиме аутора плус иницијале без знака интерпункције у пољу за претрагу и притисните </w:t>
      </w:r>
      <w:r w:rsidRPr="00125E10">
        <w:rPr>
          <w:color w:val="auto"/>
          <w:szCs w:val="19"/>
          <w:lang w:val="sr-Latn-CS" w:eastAsia="sr-Latn-CS"/>
        </w:rPr>
        <w:t>Search</w:t>
      </w:r>
      <w:r>
        <w:rPr>
          <w:color w:val="auto"/>
          <w:szCs w:val="19"/>
          <w:lang w:val="sr-Cyrl-CS" w:eastAsia="sr-Latn-CS"/>
        </w:rPr>
        <w:t>.</w:t>
      </w:r>
    </w:p>
    <w:p w:rsidR="00A7231B" w:rsidRDefault="00A7231B" w:rsidP="00A7231B">
      <w:pPr>
        <w:spacing w:before="0"/>
        <w:rPr>
          <w:color w:val="auto"/>
          <w:szCs w:val="19"/>
          <w:lang w:val="sr-Cyrl-CS" w:eastAsia="sr-Latn-C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1194"/>
      </w:tblGrid>
      <w:tr w:rsidR="00A7231B" w:rsidRPr="00125E10" w:rsidTr="00616325">
        <w:trPr>
          <w:jc w:val="center"/>
        </w:trPr>
        <w:tc>
          <w:tcPr>
            <w:tcW w:w="0" w:type="auto"/>
            <w:shd w:val="clear" w:color="auto" w:fill="EFEFEF"/>
            <w:tcMar>
              <w:top w:w="15" w:type="dxa"/>
              <w:left w:w="63" w:type="dxa"/>
              <w:bottom w:w="63" w:type="dxa"/>
              <w:right w:w="63" w:type="dxa"/>
            </w:tcMar>
          </w:tcPr>
          <w:p w:rsidR="00A7231B" w:rsidRPr="00400399" w:rsidRDefault="00A7231B" w:rsidP="00616325">
            <w:pPr>
              <w:spacing w:before="0"/>
              <w:rPr>
                <w:b/>
                <w:bCs/>
                <w:color w:val="auto"/>
                <w:szCs w:val="24"/>
                <w:lang w:val="sr-Cyrl-CS" w:eastAsia="sr-Latn-CS"/>
              </w:rPr>
            </w:pPr>
            <w:r>
              <w:rPr>
                <w:b/>
                <w:bCs/>
                <w:color w:val="auto"/>
                <w:szCs w:val="24"/>
                <w:lang w:val="sr-Cyrl-CS" w:eastAsia="sr-Latn-CS"/>
              </w:rPr>
              <w:t>Пример</w:t>
            </w:r>
          </w:p>
        </w:tc>
      </w:tr>
      <w:tr w:rsidR="00A7231B" w:rsidRPr="00125E10" w:rsidTr="00616325">
        <w:trPr>
          <w:jc w:val="center"/>
        </w:trPr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A7231B" w:rsidRPr="00125E10" w:rsidRDefault="00AE2294" w:rsidP="00616325">
            <w:pPr>
              <w:spacing w:before="60"/>
              <w:rPr>
                <w:color w:val="auto"/>
                <w:szCs w:val="24"/>
                <w:lang w:val="sr-Latn-CS" w:eastAsia="sr-Latn-CS"/>
              </w:rPr>
            </w:pPr>
            <w:hyperlink r:id="rId58" w:tgtFrame="pmc_ext" w:history="1">
              <w:r w:rsidR="00A7231B" w:rsidRPr="00125E10">
                <w:rPr>
                  <w:szCs w:val="24"/>
                  <w:u w:val="single"/>
                  <w:lang w:val="sr-Latn-CS" w:eastAsia="sr-Latn-CS"/>
                </w:rPr>
                <w:t xml:space="preserve">Watson JD </w:t>
              </w:r>
            </w:hyperlink>
          </w:p>
        </w:tc>
      </w:tr>
      <w:tr w:rsidR="00A7231B" w:rsidRPr="00125E10" w:rsidTr="00616325">
        <w:trPr>
          <w:jc w:val="center"/>
        </w:trPr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A7231B" w:rsidRPr="00125E10" w:rsidRDefault="00AE2294" w:rsidP="00616325">
            <w:pPr>
              <w:spacing w:before="60"/>
              <w:rPr>
                <w:color w:val="auto"/>
                <w:szCs w:val="24"/>
                <w:lang w:val="sr-Latn-CS" w:eastAsia="sr-Latn-CS"/>
              </w:rPr>
            </w:pPr>
            <w:hyperlink r:id="rId59" w:tgtFrame="pmc_ext" w:history="1">
              <w:r w:rsidR="00A7231B" w:rsidRPr="00125E10">
                <w:rPr>
                  <w:szCs w:val="24"/>
                  <w:u w:val="single"/>
                  <w:lang w:val="sr-Latn-CS" w:eastAsia="sr-Latn-CS"/>
                </w:rPr>
                <w:t>Lederberg J</w:t>
              </w:r>
            </w:hyperlink>
          </w:p>
        </w:tc>
      </w:tr>
    </w:tbl>
    <w:p w:rsidR="00A7231B" w:rsidRDefault="00A7231B" w:rsidP="00A7231B">
      <w:pPr>
        <w:spacing w:before="0"/>
        <w:rPr>
          <w:color w:val="auto"/>
          <w:szCs w:val="19"/>
          <w:lang w:val="sr-Cyrl-CS" w:eastAsia="sr-Latn-CS"/>
        </w:rPr>
      </w:pPr>
    </w:p>
    <w:p w:rsidR="00A7231B" w:rsidRDefault="00A7231B" w:rsidP="00A7231B">
      <w:pPr>
        <w:spacing w:before="0"/>
        <w:ind w:firstLine="720"/>
        <w:rPr>
          <w:color w:val="auto"/>
          <w:szCs w:val="19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 xml:space="preserve">Притисните </w:t>
      </w:r>
      <w:r w:rsidRPr="00125E10">
        <w:rPr>
          <w:u w:val="single"/>
          <w:lang w:val="sr-Latn-CS" w:eastAsia="sr-Latn-CS"/>
        </w:rPr>
        <w:t>Advanced</w:t>
      </w:r>
      <w:r>
        <w:rPr>
          <w:color w:val="auto"/>
          <w:lang w:val="sr-Cyrl-CS" w:eastAsia="sr-Latn-CS"/>
        </w:rPr>
        <w:t xml:space="preserve"> да користите Градитеља Претраге (</w:t>
      </w:r>
      <w:r w:rsidRPr="004D70DC">
        <w:rPr>
          <w:i/>
          <w:color w:val="auto"/>
          <w:lang w:val="sr-Cyrl-CS" w:eastAsia="sr-Latn-CS"/>
        </w:rPr>
        <w:t>Search Builder</w:t>
      </w:r>
      <w:r>
        <w:rPr>
          <w:color w:val="auto"/>
          <w:lang w:val="sr-Cyrl-CS" w:eastAsia="sr-Latn-CS"/>
        </w:rPr>
        <w:t xml:space="preserve">), и затим одаберите </w:t>
      </w:r>
      <w:r w:rsidRPr="00125E10">
        <w:rPr>
          <w:color w:val="auto"/>
          <w:szCs w:val="19"/>
          <w:lang w:val="sr-Latn-CS" w:eastAsia="sr-Latn-CS"/>
        </w:rPr>
        <w:t>Author</w:t>
      </w:r>
      <w:r>
        <w:rPr>
          <w:color w:val="auto"/>
          <w:szCs w:val="19"/>
          <w:lang w:val="sr-Cyrl-CS" w:eastAsia="sr-Latn-CS"/>
        </w:rPr>
        <w:t xml:space="preserve"> из менија </w:t>
      </w:r>
      <w:r w:rsidRPr="00125E10">
        <w:rPr>
          <w:color w:val="auto"/>
          <w:szCs w:val="19"/>
          <w:lang w:val="sr-Latn-CS" w:eastAsia="sr-Latn-CS"/>
        </w:rPr>
        <w:t>All Fields</w:t>
      </w:r>
      <w:r>
        <w:rPr>
          <w:color w:val="auto"/>
          <w:szCs w:val="19"/>
          <w:lang w:val="sr-Cyrl-CS" w:eastAsia="sr-Latn-CS"/>
        </w:rPr>
        <w:t xml:space="preserve"> (Слика 12).</w:t>
      </w:r>
    </w:p>
    <w:p w:rsidR="00A7231B" w:rsidRDefault="00A7231B" w:rsidP="00A7231B">
      <w:pPr>
        <w:spacing w:after="60"/>
        <w:jc w:val="center"/>
        <w:rPr>
          <w:color w:val="auto"/>
          <w:lang w:val="sr-Cyrl-CS" w:eastAsia="sr-Latn-CS"/>
        </w:rPr>
      </w:pPr>
      <w:r>
        <w:rPr>
          <w:noProof/>
          <w:color w:val="auto"/>
          <w:lang w:val="en-US"/>
        </w:rPr>
        <w:drawing>
          <wp:inline distT="0" distB="0" distL="0" distR="0">
            <wp:extent cx="4500245" cy="2568575"/>
            <wp:effectExtent l="19050" t="0" r="0" b="0"/>
            <wp:docPr id="75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 l="18713" t="17667" r="25117" b="25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0245" cy="256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E068E9" w:rsidRDefault="00A7231B" w:rsidP="00A7231B">
      <w:pPr>
        <w:spacing w:after="120"/>
        <w:jc w:val="center"/>
        <w:rPr>
          <w:color w:val="auto"/>
          <w:lang w:val="sr-Cyrl-CS" w:eastAsia="sr-Latn-CS"/>
        </w:rPr>
      </w:pPr>
      <w:r>
        <w:rPr>
          <w:rFonts w:cs="Arial"/>
          <w:bCs/>
          <w:i/>
          <w:iCs/>
          <w:color w:val="auto"/>
          <w:lang w:val="sr-Cyrl-CS" w:eastAsia="sr-Latn-CS"/>
        </w:rPr>
        <w:t>Слика 12  П</w:t>
      </w:r>
      <w:r w:rsidRPr="004C77B5">
        <w:rPr>
          <w:rFonts w:cs="Arial"/>
          <w:bCs/>
          <w:i/>
          <w:iCs/>
          <w:color w:val="auto"/>
          <w:lang w:eastAsia="sr-Latn-CS"/>
        </w:rPr>
        <w:t>ретра</w:t>
      </w:r>
      <w:r>
        <w:rPr>
          <w:rFonts w:cs="Arial"/>
          <w:bCs/>
          <w:i/>
          <w:iCs/>
          <w:color w:val="auto"/>
          <w:lang w:val="sr-Cyrl-CS" w:eastAsia="sr-Latn-CS"/>
        </w:rPr>
        <w:t>га по аутору рада</w:t>
      </w:r>
    </w:p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9197"/>
      </w:tblGrid>
      <w:tr w:rsidR="00A7231B" w:rsidRPr="00125E10" w:rsidTr="00616325">
        <w:tc>
          <w:tcPr>
            <w:tcW w:w="0" w:type="auto"/>
            <w:shd w:val="clear" w:color="auto" w:fill="EFEFEF"/>
            <w:tcMar>
              <w:top w:w="15" w:type="dxa"/>
              <w:left w:w="63" w:type="dxa"/>
              <w:bottom w:w="63" w:type="dxa"/>
              <w:right w:w="63" w:type="dxa"/>
            </w:tcMar>
          </w:tcPr>
          <w:p w:rsidR="00A7231B" w:rsidRPr="001E15A3" w:rsidRDefault="00A7231B" w:rsidP="00616325">
            <w:pPr>
              <w:spacing w:before="0"/>
              <w:rPr>
                <w:b/>
                <w:bCs/>
                <w:color w:val="auto"/>
                <w:szCs w:val="24"/>
                <w:lang w:val="sr-Cyrl-CS" w:eastAsia="sr-Latn-CS"/>
              </w:rPr>
            </w:pPr>
            <w:r>
              <w:rPr>
                <w:b/>
                <w:bCs/>
                <w:color w:val="auto"/>
                <w:szCs w:val="24"/>
                <w:lang w:val="sr-Cyrl-CS" w:eastAsia="sr-Latn-CS"/>
              </w:rPr>
              <w:lastRenderedPageBreak/>
              <w:t>Пример:</w:t>
            </w:r>
          </w:p>
        </w:tc>
      </w:tr>
      <w:tr w:rsidR="00A7231B" w:rsidRPr="00125E10" w:rsidTr="00616325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A7231B" w:rsidRPr="007F095E" w:rsidRDefault="00A7231B" w:rsidP="00616325">
            <w:pPr>
              <w:spacing w:before="60"/>
              <w:rPr>
                <w:color w:val="auto"/>
                <w:szCs w:val="24"/>
                <w:lang w:val="sr-Cyrl-CS" w:eastAsia="sr-Latn-CS"/>
              </w:rPr>
            </w:pPr>
            <w:r>
              <w:rPr>
                <w:color w:val="auto"/>
                <w:szCs w:val="24"/>
                <w:lang w:val="sr-Cyrl-CS" w:eastAsia="sr-Latn-CS"/>
              </w:rPr>
              <w:t xml:space="preserve">Да би пронашли цитирања за радове написане од стране </w:t>
            </w:r>
            <w:r w:rsidRPr="009B7A9C">
              <w:rPr>
                <w:i/>
                <w:color w:val="auto"/>
                <w:szCs w:val="24"/>
                <w:lang w:val="sr-Latn-CS" w:eastAsia="sr-Latn-CS"/>
              </w:rPr>
              <w:t>Bonnie W. Ramsey</w:t>
            </w:r>
            <w:r>
              <w:rPr>
                <w:color w:val="auto"/>
                <w:szCs w:val="24"/>
                <w:lang w:val="sr-Cyrl-CS" w:eastAsia="sr-Latn-CS"/>
              </w:rPr>
              <w:t xml:space="preserve"> о терапији генима за пацијенте са цистичном фиброзом (</w:t>
            </w:r>
            <w:r w:rsidRPr="003751CA">
              <w:rPr>
                <w:i/>
                <w:color w:val="auto"/>
                <w:szCs w:val="24"/>
                <w:lang w:val="sr-Latn-CS" w:eastAsia="sr-Latn-CS"/>
              </w:rPr>
              <w:t>cystic fibrosis</w:t>
            </w:r>
            <w:r>
              <w:rPr>
                <w:color w:val="auto"/>
                <w:szCs w:val="24"/>
                <w:lang w:val="sr-Cyrl-CS" w:eastAsia="sr-Latn-CS"/>
              </w:rPr>
              <w:t>) следећи појам треба унети у поље за претрагу (Слика 13):</w:t>
            </w:r>
          </w:p>
        </w:tc>
      </w:tr>
      <w:tr w:rsidR="00A7231B" w:rsidRPr="00125E10" w:rsidTr="00616325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A7231B" w:rsidRPr="00125E10" w:rsidRDefault="00AE2294" w:rsidP="00616325">
            <w:pPr>
              <w:spacing w:before="60"/>
              <w:rPr>
                <w:color w:val="auto"/>
                <w:szCs w:val="24"/>
                <w:lang w:val="sr-Latn-CS" w:eastAsia="sr-Latn-CS"/>
              </w:rPr>
            </w:pPr>
            <w:hyperlink r:id="rId61" w:tgtFrame="pmc_ext" w:history="1">
              <w:r w:rsidR="00A7231B" w:rsidRPr="00125E10">
                <w:rPr>
                  <w:szCs w:val="24"/>
                  <w:u w:val="single"/>
                  <w:lang w:val="sr-Latn-CS" w:eastAsia="sr-Latn-CS"/>
                </w:rPr>
                <w:t>cystic fibrosis gene therapy ramsey bw</w:t>
              </w:r>
            </w:hyperlink>
          </w:p>
        </w:tc>
      </w:tr>
    </w:tbl>
    <w:p w:rsidR="00A7231B" w:rsidRDefault="00A7231B" w:rsidP="00A7231B">
      <w:pPr>
        <w:spacing w:before="240" w:after="60"/>
        <w:jc w:val="center"/>
        <w:rPr>
          <w:color w:val="auto"/>
          <w:szCs w:val="19"/>
          <w:lang w:val="sr-Cyrl-CS" w:eastAsia="sr-Latn-CS"/>
        </w:rPr>
      </w:pPr>
      <w:r>
        <w:rPr>
          <w:noProof/>
          <w:color w:val="auto"/>
          <w:szCs w:val="19"/>
          <w:lang w:val="en-US"/>
        </w:rPr>
        <w:drawing>
          <wp:inline distT="0" distB="0" distL="0" distR="0">
            <wp:extent cx="4556125" cy="3601720"/>
            <wp:effectExtent l="19050" t="0" r="0" b="0"/>
            <wp:docPr id="74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 l="18575" t="8588" r="19460" b="43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6125" cy="3601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E068E9" w:rsidRDefault="00A7231B" w:rsidP="00A7231B">
      <w:pPr>
        <w:spacing w:after="120"/>
        <w:jc w:val="center"/>
        <w:rPr>
          <w:color w:val="auto"/>
          <w:lang w:val="sr-Cyrl-CS" w:eastAsia="sr-Latn-CS"/>
        </w:rPr>
      </w:pPr>
      <w:r>
        <w:rPr>
          <w:rFonts w:cs="Arial"/>
          <w:bCs/>
          <w:i/>
          <w:iCs/>
          <w:color w:val="auto"/>
          <w:lang w:val="sr-Cyrl-CS" w:eastAsia="sr-Latn-CS"/>
        </w:rPr>
        <w:t>Слика 13  Тражење</w:t>
      </w:r>
      <w:r w:rsidRPr="00C71456">
        <w:rPr>
          <w:i/>
          <w:color w:val="auto"/>
          <w:szCs w:val="24"/>
          <w:lang w:val="sr-Cyrl-CS" w:eastAsia="sr-Latn-CS"/>
        </w:rPr>
        <w:t xml:space="preserve"> радов</w:t>
      </w:r>
      <w:r>
        <w:rPr>
          <w:i/>
          <w:color w:val="auto"/>
          <w:szCs w:val="24"/>
          <w:lang w:val="sr-Cyrl-CS" w:eastAsia="sr-Latn-CS"/>
        </w:rPr>
        <w:t>а</w:t>
      </w:r>
      <w:r w:rsidRPr="00C71456">
        <w:rPr>
          <w:i/>
          <w:color w:val="auto"/>
          <w:szCs w:val="24"/>
          <w:lang w:val="sr-Cyrl-CS" w:eastAsia="sr-Latn-CS"/>
        </w:rPr>
        <w:t xml:space="preserve"> написан</w:t>
      </w:r>
      <w:r>
        <w:rPr>
          <w:i/>
          <w:color w:val="auto"/>
          <w:szCs w:val="24"/>
          <w:lang w:val="sr-Cyrl-CS" w:eastAsia="sr-Latn-CS"/>
        </w:rPr>
        <w:t>их</w:t>
      </w:r>
      <w:r w:rsidRPr="00C71456">
        <w:rPr>
          <w:i/>
          <w:color w:val="auto"/>
          <w:szCs w:val="24"/>
          <w:lang w:val="sr-Cyrl-CS" w:eastAsia="sr-Latn-CS"/>
        </w:rPr>
        <w:t xml:space="preserve"> од стране </w:t>
      </w:r>
      <w:r w:rsidRPr="00C71456">
        <w:rPr>
          <w:i/>
          <w:color w:val="auto"/>
          <w:szCs w:val="24"/>
          <w:lang w:val="sr-Latn-CS" w:eastAsia="sr-Latn-CS"/>
        </w:rPr>
        <w:t>Bonnie W. Ramsey</w:t>
      </w:r>
      <w:r w:rsidRPr="00C71456">
        <w:rPr>
          <w:i/>
          <w:color w:val="auto"/>
          <w:szCs w:val="24"/>
          <w:lang w:val="sr-Cyrl-CS" w:eastAsia="sr-Latn-CS"/>
        </w:rPr>
        <w:t xml:space="preserve"> о терапији генима за пацијенте са цистичном фиброзом</w:t>
      </w:r>
    </w:p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9197"/>
      </w:tblGrid>
      <w:tr w:rsidR="00A7231B" w:rsidRPr="001E15A3" w:rsidTr="00616325">
        <w:tc>
          <w:tcPr>
            <w:tcW w:w="0" w:type="auto"/>
            <w:shd w:val="clear" w:color="auto" w:fill="EFEFEF"/>
            <w:tcMar>
              <w:top w:w="15" w:type="dxa"/>
              <w:left w:w="63" w:type="dxa"/>
              <w:bottom w:w="63" w:type="dxa"/>
              <w:right w:w="63" w:type="dxa"/>
            </w:tcMar>
          </w:tcPr>
          <w:p w:rsidR="00A7231B" w:rsidRPr="001E15A3" w:rsidRDefault="00A7231B" w:rsidP="00616325">
            <w:pPr>
              <w:spacing w:before="0"/>
              <w:rPr>
                <w:rFonts w:cs="Arial"/>
                <w:b/>
                <w:bCs/>
                <w:color w:val="auto"/>
                <w:lang w:val="sr-Latn-CS" w:eastAsia="sr-Latn-CS"/>
              </w:rPr>
            </w:pPr>
            <w:r>
              <w:rPr>
                <w:b/>
                <w:bCs/>
                <w:color w:val="auto"/>
                <w:szCs w:val="24"/>
                <w:lang w:val="sr-Cyrl-CS" w:eastAsia="sr-Latn-CS"/>
              </w:rPr>
              <w:t>Пример:</w:t>
            </w:r>
          </w:p>
        </w:tc>
      </w:tr>
      <w:tr w:rsidR="00A7231B" w:rsidRPr="001E15A3" w:rsidTr="00616325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A7231B" w:rsidRPr="00EC2D86" w:rsidRDefault="00A7231B" w:rsidP="00616325">
            <w:pPr>
              <w:spacing w:before="60"/>
              <w:rPr>
                <w:rFonts w:cs="Arial"/>
                <w:color w:val="auto"/>
                <w:lang w:val="sr-Cyrl-CS" w:eastAsia="sr-Latn-CS"/>
              </w:rPr>
            </w:pPr>
            <w:r>
              <w:rPr>
                <w:rFonts w:cs="Arial"/>
                <w:color w:val="auto"/>
                <w:lang w:val="sr-Cyrl-CS" w:eastAsia="sr-Latn-CS"/>
              </w:rPr>
              <w:t>Пуна имена аутора могу бити претражена за цитирања објављена од 2002 године па до сада ако је пуно име аутора доступно у раду (Слика 14):</w:t>
            </w:r>
          </w:p>
        </w:tc>
      </w:tr>
      <w:tr w:rsidR="00A7231B" w:rsidRPr="001E15A3" w:rsidTr="00616325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A7231B" w:rsidRPr="001E15A3" w:rsidRDefault="00AE2294" w:rsidP="00616325">
            <w:pPr>
              <w:spacing w:before="60"/>
              <w:rPr>
                <w:rFonts w:cs="Arial"/>
                <w:color w:val="auto"/>
                <w:lang w:val="sr-Latn-CS" w:eastAsia="sr-Latn-CS"/>
              </w:rPr>
            </w:pPr>
            <w:hyperlink r:id="rId63" w:tgtFrame="pmc_ext" w:history="1">
              <w:r w:rsidR="00A7231B" w:rsidRPr="001E15A3">
                <w:rPr>
                  <w:rFonts w:cs="Arial"/>
                  <w:u w:val="single"/>
                  <w:lang w:val="sr-Latn-CS" w:eastAsia="sr-Latn-CS"/>
                </w:rPr>
                <w:t>Joshua Lederberg</w:t>
              </w:r>
            </w:hyperlink>
          </w:p>
        </w:tc>
      </w:tr>
      <w:tr w:rsidR="00A7231B" w:rsidRPr="001E15A3" w:rsidTr="00616325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A7231B" w:rsidRPr="001E15A3" w:rsidRDefault="00AE2294" w:rsidP="00616325">
            <w:pPr>
              <w:spacing w:before="60"/>
              <w:rPr>
                <w:rFonts w:cs="Arial"/>
                <w:color w:val="auto"/>
                <w:lang w:val="sr-Latn-CS" w:eastAsia="sr-Latn-CS"/>
              </w:rPr>
            </w:pPr>
            <w:hyperlink r:id="rId64" w:tgtFrame="pmc_ext" w:history="1">
              <w:r w:rsidR="00A7231B" w:rsidRPr="001E15A3">
                <w:rPr>
                  <w:rFonts w:cs="Arial"/>
                  <w:u w:val="single"/>
                  <w:lang w:val="sr-Latn-CS" w:eastAsia="sr-Latn-CS"/>
                </w:rPr>
                <w:t>Garcia Algar, Oscar</w:t>
              </w:r>
            </w:hyperlink>
          </w:p>
        </w:tc>
      </w:tr>
    </w:tbl>
    <w:p w:rsidR="00A7231B" w:rsidRDefault="00A7231B" w:rsidP="00A7231B">
      <w:pPr>
        <w:spacing w:before="240"/>
        <w:jc w:val="center"/>
        <w:rPr>
          <w:color w:val="auto"/>
          <w:szCs w:val="19"/>
          <w:lang w:val="sr-Cyrl-CS" w:eastAsia="sr-Latn-CS"/>
        </w:rPr>
      </w:pPr>
      <w:r>
        <w:rPr>
          <w:noProof/>
          <w:color w:val="auto"/>
          <w:szCs w:val="19"/>
          <w:lang w:val="en-US"/>
        </w:rPr>
        <w:drawing>
          <wp:inline distT="0" distB="0" distL="0" distR="0">
            <wp:extent cx="5669280" cy="1964055"/>
            <wp:effectExtent l="19050" t="0" r="7620" b="0"/>
            <wp:docPr id="73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 l="18446" t="7857" r="19281" b="538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280" cy="1964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8A3DB8" w:rsidRDefault="00A7231B" w:rsidP="00A7231B">
      <w:pPr>
        <w:jc w:val="center"/>
        <w:rPr>
          <w:i/>
          <w:color w:val="auto"/>
          <w:szCs w:val="24"/>
          <w:lang w:val="sr-Cyrl-CS" w:eastAsia="sr-Latn-CS"/>
        </w:rPr>
      </w:pPr>
      <w:r>
        <w:rPr>
          <w:rFonts w:cs="Arial"/>
          <w:bCs/>
          <w:i/>
          <w:iCs/>
          <w:color w:val="auto"/>
          <w:lang w:val="sr-Cyrl-CS" w:eastAsia="sr-Latn-CS"/>
        </w:rPr>
        <w:t>Слика 14  Тражење</w:t>
      </w:r>
      <w:r w:rsidRPr="00C71456">
        <w:rPr>
          <w:i/>
          <w:color w:val="auto"/>
          <w:szCs w:val="24"/>
          <w:lang w:val="sr-Cyrl-CS" w:eastAsia="sr-Latn-CS"/>
        </w:rPr>
        <w:t xml:space="preserve"> радов</w:t>
      </w:r>
      <w:r>
        <w:rPr>
          <w:i/>
          <w:color w:val="auto"/>
          <w:szCs w:val="24"/>
          <w:lang w:val="sr-Cyrl-CS" w:eastAsia="sr-Latn-CS"/>
        </w:rPr>
        <w:t>а</w:t>
      </w:r>
      <w:r w:rsidRPr="00C71456">
        <w:rPr>
          <w:i/>
          <w:color w:val="auto"/>
          <w:szCs w:val="24"/>
          <w:lang w:val="sr-Cyrl-CS" w:eastAsia="sr-Latn-CS"/>
        </w:rPr>
        <w:t xml:space="preserve"> написан</w:t>
      </w:r>
      <w:r>
        <w:rPr>
          <w:i/>
          <w:color w:val="auto"/>
          <w:szCs w:val="24"/>
          <w:lang w:val="sr-Cyrl-CS" w:eastAsia="sr-Latn-CS"/>
        </w:rPr>
        <w:t>их</w:t>
      </w:r>
      <w:r w:rsidRPr="00C71456">
        <w:rPr>
          <w:i/>
          <w:color w:val="auto"/>
          <w:szCs w:val="24"/>
          <w:lang w:val="sr-Cyrl-CS" w:eastAsia="sr-Latn-CS"/>
        </w:rPr>
        <w:t xml:space="preserve"> од стране </w:t>
      </w:r>
      <w:r w:rsidRPr="00205E43">
        <w:rPr>
          <w:i/>
          <w:color w:val="auto"/>
          <w:szCs w:val="24"/>
          <w:lang w:val="sr-Latn-CS" w:eastAsia="sr-Latn-CS"/>
        </w:rPr>
        <w:t>Joshua Lederberg</w:t>
      </w:r>
      <w:r>
        <w:rPr>
          <w:i/>
          <w:color w:val="auto"/>
          <w:szCs w:val="24"/>
          <w:lang w:val="sr-Cyrl-CS" w:eastAsia="sr-Latn-CS"/>
        </w:rPr>
        <w:t>-а</w:t>
      </w:r>
    </w:p>
    <w:p w:rsidR="00A7231B" w:rsidRDefault="00A7231B" w:rsidP="00A7231B">
      <w:pPr>
        <w:spacing w:before="0"/>
        <w:rPr>
          <w:color w:val="auto"/>
          <w:szCs w:val="19"/>
          <w:lang w:val="sr-Cyrl-CS" w:eastAsia="sr-Latn-CS"/>
        </w:rPr>
      </w:pPr>
    </w:p>
    <w:p w:rsidR="00A7231B" w:rsidRDefault="00A7231B" w:rsidP="00A7231B">
      <w:pPr>
        <w:spacing w:before="0"/>
        <w:ind w:firstLine="720"/>
        <w:rPr>
          <w:color w:val="auto"/>
          <w:szCs w:val="19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lastRenderedPageBreak/>
        <w:t xml:space="preserve">Ако знате само презиме аутора, користите таг </w:t>
      </w:r>
      <w:r>
        <w:rPr>
          <w:color w:val="auto"/>
          <w:szCs w:val="19"/>
          <w:lang w:val="sr-Latn-CS" w:eastAsia="sr-Latn-CS"/>
        </w:rPr>
        <w:t>[au]</w:t>
      </w:r>
      <w:r>
        <w:rPr>
          <w:color w:val="auto"/>
          <w:szCs w:val="19"/>
          <w:lang w:val="sr-Cyrl-CS" w:eastAsia="sr-Latn-CS"/>
        </w:rPr>
        <w:t xml:space="preserve"> у пољу за претрагу аутора (Слика 15), на пр. </w:t>
      </w:r>
      <w:r w:rsidRPr="00125E10">
        <w:rPr>
          <w:color w:val="auto"/>
          <w:szCs w:val="19"/>
          <w:lang w:val="sr-Latn-CS" w:eastAsia="sr-Latn-CS"/>
        </w:rPr>
        <w:t>brody[au].</w:t>
      </w:r>
    </w:p>
    <w:p w:rsidR="00A7231B" w:rsidRDefault="00A7231B" w:rsidP="00A7231B">
      <w:pPr>
        <w:spacing w:before="240"/>
        <w:jc w:val="center"/>
        <w:rPr>
          <w:color w:val="auto"/>
          <w:szCs w:val="19"/>
          <w:lang w:val="sr-Cyrl-CS" w:eastAsia="sr-Latn-CS"/>
        </w:rPr>
      </w:pPr>
      <w:r>
        <w:rPr>
          <w:noProof/>
          <w:color w:val="auto"/>
          <w:szCs w:val="19"/>
          <w:lang w:val="en-US"/>
        </w:rPr>
        <w:drawing>
          <wp:inline distT="0" distB="0" distL="0" distR="0">
            <wp:extent cx="5446395" cy="2019935"/>
            <wp:effectExtent l="19050" t="0" r="1905" b="0"/>
            <wp:docPr id="72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 l="18275" t="8102" r="19707" b="508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6395" cy="2019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DD59F2" w:rsidRDefault="00A7231B" w:rsidP="00A7231B">
      <w:pPr>
        <w:jc w:val="center"/>
        <w:rPr>
          <w:i/>
          <w:color w:val="auto"/>
          <w:szCs w:val="24"/>
          <w:lang w:val="sr-Cyrl-CS" w:eastAsia="sr-Latn-CS"/>
        </w:rPr>
      </w:pPr>
      <w:r>
        <w:rPr>
          <w:rFonts w:cs="Arial"/>
          <w:bCs/>
          <w:i/>
          <w:iCs/>
          <w:color w:val="auto"/>
          <w:lang w:val="sr-Cyrl-CS" w:eastAsia="sr-Latn-CS"/>
        </w:rPr>
        <w:t>Слика 15  Тражење</w:t>
      </w:r>
      <w:r w:rsidRPr="00C71456">
        <w:rPr>
          <w:i/>
          <w:color w:val="auto"/>
          <w:szCs w:val="24"/>
          <w:lang w:val="sr-Cyrl-CS" w:eastAsia="sr-Latn-CS"/>
        </w:rPr>
        <w:t xml:space="preserve"> радов</w:t>
      </w:r>
      <w:r>
        <w:rPr>
          <w:i/>
          <w:color w:val="auto"/>
          <w:szCs w:val="24"/>
          <w:lang w:val="sr-Cyrl-CS" w:eastAsia="sr-Latn-CS"/>
        </w:rPr>
        <w:t>а</w:t>
      </w:r>
      <w:r w:rsidRPr="00C71456">
        <w:rPr>
          <w:i/>
          <w:color w:val="auto"/>
          <w:szCs w:val="24"/>
          <w:lang w:val="sr-Cyrl-CS" w:eastAsia="sr-Latn-CS"/>
        </w:rPr>
        <w:t xml:space="preserve"> написан</w:t>
      </w:r>
      <w:r>
        <w:rPr>
          <w:i/>
          <w:color w:val="auto"/>
          <w:szCs w:val="24"/>
          <w:lang w:val="sr-Cyrl-CS" w:eastAsia="sr-Latn-CS"/>
        </w:rPr>
        <w:t>их</w:t>
      </w:r>
      <w:r w:rsidRPr="00C71456">
        <w:rPr>
          <w:i/>
          <w:color w:val="auto"/>
          <w:szCs w:val="24"/>
          <w:lang w:val="sr-Cyrl-CS" w:eastAsia="sr-Latn-CS"/>
        </w:rPr>
        <w:t xml:space="preserve"> од стране </w:t>
      </w:r>
      <w:r>
        <w:rPr>
          <w:i/>
          <w:color w:val="auto"/>
          <w:szCs w:val="24"/>
          <w:lang w:val="sr-Cyrl-CS" w:eastAsia="sr-Latn-CS"/>
        </w:rPr>
        <w:t xml:space="preserve">аутора чије презиме је </w:t>
      </w:r>
      <w:r w:rsidRPr="00DD59F2">
        <w:rPr>
          <w:i/>
          <w:color w:val="auto"/>
          <w:szCs w:val="19"/>
          <w:lang w:val="sr-Latn-CS" w:eastAsia="sr-Latn-CS"/>
        </w:rPr>
        <w:t>Brody</w:t>
      </w:r>
    </w:p>
    <w:p w:rsidR="00A7231B" w:rsidRDefault="00A7231B" w:rsidP="00A7231B">
      <w:pPr>
        <w:shd w:val="clear" w:color="auto" w:fill="FFFFFF"/>
        <w:spacing w:before="0"/>
        <w:rPr>
          <w:b/>
          <w:color w:val="auto"/>
          <w:szCs w:val="34"/>
          <w:lang w:val="sr-Cyrl-CS" w:eastAsia="sr-Latn-CS"/>
        </w:rPr>
      </w:pPr>
      <w:r w:rsidRPr="00125E10">
        <w:rPr>
          <w:color w:val="auto"/>
          <w:szCs w:val="19"/>
          <w:lang w:val="sr-Latn-CS" w:eastAsia="sr-Latn-CS"/>
        </w:rPr>
        <w:t>I</w:t>
      </w:r>
    </w:p>
    <w:p w:rsidR="00A7231B" w:rsidRDefault="00A7231B" w:rsidP="00A7231B">
      <w:pPr>
        <w:spacing w:before="0"/>
        <w:rPr>
          <w:b/>
          <w:color w:val="auto"/>
          <w:szCs w:val="34"/>
          <w:lang w:val="sr-Cyrl-CS" w:eastAsia="sr-Latn-CS"/>
        </w:rPr>
      </w:pPr>
      <w:r>
        <w:rPr>
          <w:b/>
          <w:color w:val="auto"/>
          <w:szCs w:val="34"/>
          <w:lang w:val="sr-Cyrl-CS" w:eastAsia="sr-Latn-CS"/>
        </w:rPr>
        <w:t>Како се врши претрага по им</w:t>
      </w:r>
      <w:r>
        <w:rPr>
          <w:b/>
          <w:color w:val="auto"/>
          <w:szCs w:val="34"/>
          <w:lang w:val="sr-Latn-CS" w:eastAsia="sr-Latn-CS"/>
        </w:rPr>
        <w:t>е</w:t>
      </w:r>
      <w:r>
        <w:rPr>
          <w:b/>
          <w:color w:val="auto"/>
          <w:szCs w:val="34"/>
          <w:lang w:val="sr-Cyrl-CS" w:eastAsia="sr-Latn-CS"/>
        </w:rPr>
        <w:t>ну часописа?</w:t>
      </w:r>
    </w:p>
    <w:p w:rsidR="00A7231B" w:rsidRDefault="00A7231B" w:rsidP="00A7231B">
      <w:pPr>
        <w:spacing w:before="0"/>
        <w:rPr>
          <w:color w:val="auto"/>
          <w:szCs w:val="19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>Унесите име часописа или скраћеницу у пољу за претрагу.</w:t>
      </w:r>
    </w:p>
    <w:p w:rsidR="00A7231B" w:rsidRDefault="00A7231B" w:rsidP="00A7231B">
      <w:pPr>
        <w:spacing w:before="0"/>
        <w:rPr>
          <w:color w:val="auto"/>
          <w:szCs w:val="19"/>
          <w:lang w:val="sr-Cyrl-CS" w:eastAsia="sr-Latn-CS"/>
        </w:rPr>
      </w:pPr>
    </w:p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9197"/>
      </w:tblGrid>
      <w:tr w:rsidR="00A7231B" w:rsidRPr="00125E10" w:rsidTr="00616325">
        <w:tc>
          <w:tcPr>
            <w:tcW w:w="0" w:type="auto"/>
            <w:shd w:val="clear" w:color="auto" w:fill="EFEFEF"/>
            <w:tcMar>
              <w:top w:w="15" w:type="dxa"/>
              <w:left w:w="63" w:type="dxa"/>
              <w:bottom w:w="63" w:type="dxa"/>
              <w:right w:w="63" w:type="dxa"/>
            </w:tcMar>
          </w:tcPr>
          <w:p w:rsidR="00A7231B" w:rsidRPr="00790E8D" w:rsidRDefault="00A7231B" w:rsidP="00616325">
            <w:pPr>
              <w:spacing w:before="0"/>
              <w:rPr>
                <w:b/>
                <w:bCs/>
                <w:color w:val="auto"/>
                <w:szCs w:val="24"/>
                <w:lang w:val="sr-Cyrl-CS" w:eastAsia="sr-Latn-CS"/>
              </w:rPr>
            </w:pPr>
            <w:r>
              <w:rPr>
                <w:b/>
                <w:bCs/>
                <w:color w:val="auto"/>
                <w:szCs w:val="24"/>
                <w:lang w:val="sr-Cyrl-CS" w:eastAsia="sr-Latn-CS"/>
              </w:rPr>
              <w:t>Пример</w:t>
            </w:r>
          </w:p>
        </w:tc>
      </w:tr>
      <w:tr w:rsidR="00A7231B" w:rsidRPr="00125E10" w:rsidTr="00616325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A7231B" w:rsidRPr="00203428" w:rsidRDefault="00A7231B" w:rsidP="00616325">
            <w:pPr>
              <w:spacing w:before="60"/>
              <w:rPr>
                <w:color w:val="auto"/>
                <w:szCs w:val="24"/>
                <w:lang w:val="sr-Cyrl-CS" w:eastAsia="sr-Latn-CS"/>
              </w:rPr>
            </w:pPr>
            <w:r>
              <w:rPr>
                <w:color w:val="auto"/>
                <w:szCs w:val="24"/>
                <w:lang w:val="sr-Cyrl-CS" w:eastAsia="sr-Latn-CS"/>
              </w:rPr>
              <w:t xml:space="preserve">Да би пронашли цитате за радове о </w:t>
            </w:r>
            <w:r w:rsidRPr="00AA2499">
              <w:rPr>
                <w:i/>
                <w:color w:val="auto"/>
                <w:szCs w:val="24"/>
                <w:lang w:val="sr-Latn-CS" w:eastAsia="sr-Latn-CS"/>
              </w:rPr>
              <w:t>drosophila</w:t>
            </w:r>
            <w:r>
              <w:rPr>
                <w:color w:val="auto"/>
                <w:szCs w:val="24"/>
                <w:lang w:val="sr-Cyrl-CS" w:eastAsia="sr-Latn-CS"/>
              </w:rPr>
              <w:t xml:space="preserve"> у часопису </w:t>
            </w:r>
            <w:r w:rsidRPr="00203428">
              <w:rPr>
                <w:i/>
                <w:color w:val="auto"/>
                <w:szCs w:val="24"/>
                <w:lang w:val="sr-Latn-CS" w:eastAsia="sr-Latn-CS"/>
              </w:rPr>
              <w:t>Molecular Biology</w:t>
            </w:r>
            <w:r w:rsidRPr="00203428">
              <w:rPr>
                <w:i/>
                <w:color w:val="auto"/>
                <w:szCs w:val="24"/>
                <w:lang w:val="sr-Cyrl-CS" w:eastAsia="sr-Latn-CS"/>
              </w:rPr>
              <w:t xml:space="preserve"> </w:t>
            </w:r>
            <w:r w:rsidRPr="00203428">
              <w:rPr>
                <w:i/>
                <w:color w:val="auto"/>
                <w:szCs w:val="24"/>
                <w:lang w:val="sr-Latn-CS" w:eastAsia="sr-Latn-CS"/>
              </w:rPr>
              <w:t>of the Cell</w:t>
            </w:r>
            <w:r>
              <w:rPr>
                <w:color w:val="auto"/>
                <w:szCs w:val="24"/>
                <w:lang w:val="sr-Cyrl-CS" w:eastAsia="sr-Latn-CS"/>
              </w:rPr>
              <w:t xml:space="preserve"> унесите следећи текст у поље за претрагу:</w:t>
            </w:r>
          </w:p>
        </w:tc>
      </w:tr>
      <w:tr w:rsidR="00A7231B" w:rsidRPr="00125E10" w:rsidTr="00616325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A7231B" w:rsidRPr="00125E10" w:rsidRDefault="00AE2294" w:rsidP="00616325">
            <w:pPr>
              <w:spacing w:before="60"/>
              <w:rPr>
                <w:color w:val="auto"/>
                <w:szCs w:val="24"/>
                <w:lang w:val="sr-Latn-CS" w:eastAsia="sr-Latn-CS"/>
              </w:rPr>
            </w:pPr>
            <w:hyperlink r:id="rId67" w:tgtFrame="pmc_ext" w:history="1">
              <w:r w:rsidR="00A7231B" w:rsidRPr="00125E10">
                <w:rPr>
                  <w:szCs w:val="24"/>
                  <w:u w:val="single"/>
                  <w:lang w:val="sr-Latn-CS" w:eastAsia="sr-Latn-CS"/>
                </w:rPr>
                <w:t>molecular biology of the cell drosophila</w:t>
              </w:r>
            </w:hyperlink>
          </w:p>
        </w:tc>
      </w:tr>
    </w:tbl>
    <w:p w:rsidR="00A7231B" w:rsidRDefault="00A7231B" w:rsidP="00A7231B">
      <w:pPr>
        <w:jc w:val="center"/>
        <w:rPr>
          <w:color w:val="auto"/>
          <w:szCs w:val="19"/>
          <w:lang w:val="sr-Cyrl-CS" w:eastAsia="sr-Latn-CS"/>
        </w:rPr>
      </w:pPr>
      <w:r>
        <w:rPr>
          <w:noProof/>
          <w:color w:val="auto"/>
          <w:szCs w:val="19"/>
          <w:lang w:val="en-US"/>
        </w:rPr>
        <w:drawing>
          <wp:inline distT="0" distB="0" distL="0" distR="0">
            <wp:extent cx="5470525" cy="2106930"/>
            <wp:effectExtent l="19050" t="0" r="0" b="0"/>
            <wp:docPr id="71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 l="19411" t="8102" r="19984" b="50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0525" cy="210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772073" w:rsidRDefault="00A7231B" w:rsidP="00A7231B">
      <w:pPr>
        <w:jc w:val="center"/>
        <w:rPr>
          <w:i/>
          <w:color w:val="auto"/>
          <w:szCs w:val="24"/>
          <w:lang w:val="sr-Cyrl-CS" w:eastAsia="sr-Latn-CS"/>
        </w:rPr>
      </w:pPr>
      <w:r w:rsidRPr="00772073">
        <w:rPr>
          <w:rFonts w:cs="Arial"/>
          <w:bCs/>
          <w:i/>
          <w:iCs/>
          <w:color w:val="auto"/>
          <w:lang w:val="sr-Cyrl-CS" w:eastAsia="sr-Latn-CS"/>
        </w:rPr>
        <w:t xml:space="preserve">Слика 16  Тражење </w:t>
      </w:r>
      <w:r w:rsidRPr="00772073">
        <w:rPr>
          <w:i/>
          <w:color w:val="auto"/>
          <w:szCs w:val="24"/>
          <w:lang w:val="sr-Cyrl-CS" w:eastAsia="sr-Latn-CS"/>
        </w:rPr>
        <w:t xml:space="preserve">цитата за радове о </w:t>
      </w:r>
      <w:r w:rsidRPr="00772073">
        <w:rPr>
          <w:i/>
          <w:color w:val="auto"/>
          <w:szCs w:val="24"/>
          <w:lang w:val="sr-Latn-CS" w:eastAsia="sr-Latn-CS"/>
        </w:rPr>
        <w:t>drosophila</w:t>
      </w:r>
      <w:r w:rsidRPr="00772073">
        <w:rPr>
          <w:i/>
          <w:color w:val="auto"/>
          <w:szCs w:val="24"/>
          <w:lang w:val="sr-Cyrl-CS" w:eastAsia="sr-Latn-CS"/>
        </w:rPr>
        <w:t xml:space="preserve"> у часопису </w:t>
      </w:r>
      <w:r w:rsidRPr="00772073">
        <w:rPr>
          <w:i/>
          <w:color w:val="auto"/>
          <w:szCs w:val="24"/>
          <w:lang w:val="sr-Latn-CS" w:eastAsia="sr-Latn-CS"/>
        </w:rPr>
        <w:t>Molecular Biology</w:t>
      </w:r>
      <w:r w:rsidRPr="00772073">
        <w:rPr>
          <w:i/>
          <w:color w:val="auto"/>
          <w:szCs w:val="24"/>
          <w:lang w:val="sr-Cyrl-CS" w:eastAsia="sr-Latn-CS"/>
        </w:rPr>
        <w:t xml:space="preserve"> </w:t>
      </w:r>
      <w:r w:rsidRPr="00772073">
        <w:rPr>
          <w:i/>
          <w:color w:val="auto"/>
          <w:szCs w:val="24"/>
          <w:lang w:val="sr-Latn-CS" w:eastAsia="sr-Latn-CS"/>
        </w:rPr>
        <w:t>of the Cell</w:t>
      </w:r>
    </w:p>
    <w:p w:rsidR="00A7231B" w:rsidRDefault="00A7231B" w:rsidP="00A7231B">
      <w:pPr>
        <w:spacing w:before="0"/>
        <w:ind w:firstLine="720"/>
        <w:rPr>
          <w:color w:val="auto"/>
          <w:szCs w:val="19"/>
          <w:lang w:val="sr-Cyrl-CS" w:eastAsia="sr-Latn-CS"/>
        </w:rPr>
      </w:pPr>
    </w:p>
    <w:p w:rsidR="00A7231B" w:rsidRDefault="00A7231B" w:rsidP="00A7231B">
      <w:pPr>
        <w:spacing w:before="0"/>
        <w:ind w:firstLine="720"/>
        <w:rPr>
          <w:color w:val="auto"/>
          <w:szCs w:val="19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 xml:space="preserve">Притисните </w:t>
      </w:r>
      <w:hyperlink r:id="rId69" w:tgtFrame="pmc_ext" w:history="1">
        <w:r w:rsidRPr="00125E10">
          <w:rPr>
            <w:u w:val="single"/>
            <w:lang w:val="sr-Latn-CS" w:eastAsia="sr-Latn-CS"/>
          </w:rPr>
          <w:t>Advanced</w:t>
        </w:r>
      </w:hyperlink>
      <w:r>
        <w:rPr>
          <w:color w:val="auto"/>
          <w:lang w:val="sr-Cyrl-CS" w:eastAsia="sr-Latn-CS"/>
        </w:rPr>
        <w:t xml:space="preserve"> да користите Градитеља Претраге (</w:t>
      </w:r>
      <w:r w:rsidRPr="004D70DC">
        <w:rPr>
          <w:i/>
          <w:color w:val="auto"/>
          <w:lang w:val="sr-Cyrl-CS" w:eastAsia="sr-Latn-CS"/>
        </w:rPr>
        <w:t>Search Builder</w:t>
      </w:r>
      <w:r>
        <w:rPr>
          <w:color w:val="auto"/>
          <w:lang w:val="sr-Cyrl-CS" w:eastAsia="sr-Latn-CS"/>
        </w:rPr>
        <w:t xml:space="preserve">), и затим одаберите </w:t>
      </w:r>
      <w:r w:rsidRPr="00125E10">
        <w:rPr>
          <w:color w:val="auto"/>
          <w:szCs w:val="19"/>
          <w:lang w:val="sr-Latn-CS" w:eastAsia="sr-Latn-CS"/>
        </w:rPr>
        <w:t>Journal</w:t>
      </w:r>
      <w:r>
        <w:rPr>
          <w:color w:val="auto"/>
          <w:szCs w:val="19"/>
          <w:lang w:val="sr-Cyrl-CS" w:eastAsia="sr-Latn-CS"/>
        </w:rPr>
        <w:t xml:space="preserve"> из менија </w:t>
      </w:r>
      <w:r w:rsidRPr="00125E10">
        <w:rPr>
          <w:color w:val="auto"/>
          <w:szCs w:val="19"/>
          <w:lang w:val="sr-Latn-CS" w:eastAsia="sr-Latn-CS"/>
        </w:rPr>
        <w:t>All Fields</w:t>
      </w:r>
      <w:r>
        <w:rPr>
          <w:color w:val="auto"/>
          <w:szCs w:val="19"/>
          <w:lang w:val="sr-Cyrl-CS" w:eastAsia="sr-Latn-CS"/>
        </w:rPr>
        <w:t>.</w:t>
      </w:r>
    </w:p>
    <w:p w:rsidR="00A7231B" w:rsidRDefault="00A7231B" w:rsidP="00A7231B">
      <w:pPr>
        <w:spacing w:before="0"/>
        <w:rPr>
          <w:color w:val="auto"/>
          <w:szCs w:val="19"/>
          <w:lang w:val="sr-Cyrl-CS" w:eastAsia="sr-Latn-CS"/>
        </w:rPr>
      </w:pPr>
    </w:p>
    <w:p w:rsidR="00A7231B" w:rsidRDefault="00A7231B" w:rsidP="00A7231B">
      <w:pPr>
        <w:spacing w:before="0"/>
        <w:rPr>
          <w:b/>
          <w:color w:val="auto"/>
          <w:szCs w:val="34"/>
          <w:lang w:val="sr-Cyrl-CS" w:eastAsia="sr-Latn-CS"/>
        </w:rPr>
      </w:pPr>
      <w:r>
        <w:rPr>
          <w:b/>
          <w:color w:val="auto"/>
          <w:szCs w:val="34"/>
          <w:lang w:val="sr-Cyrl-CS" w:eastAsia="sr-Latn-CS"/>
        </w:rPr>
        <w:t>Како да пронађемо специфични цитат? Имамо информације о аутору, имену часописа и години када је рад објављен.</w:t>
      </w:r>
    </w:p>
    <w:p w:rsidR="00A7231B" w:rsidRDefault="00A7231B" w:rsidP="00A7231B">
      <w:pPr>
        <w:spacing w:before="0"/>
        <w:rPr>
          <w:color w:val="auto"/>
          <w:szCs w:val="19"/>
          <w:lang w:val="sr-Cyrl-CS" w:eastAsia="sr-Latn-CS"/>
        </w:rPr>
      </w:pPr>
      <w:r w:rsidRPr="002F42DF">
        <w:rPr>
          <w:color w:val="auto"/>
          <w:szCs w:val="34"/>
          <w:lang w:val="sr-Cyrl-CS" w:eastAsia="sr-Latn-CS"/>
        </w:rPr>
        <w:t>Кори</w:t>
      </w:r>
      <w:r>
        <w:rPr>
          <w:color w:val="auto"/>
          <w:szCs w:val="34"/>
          <w:lang w:val="sr-Cyrl-CS" w:eastAsia="sr-Latn-CS"/>
        </w:rPr>
        <w:t>с</w:t>
      </w:r>
      <w:r w:rsidRPr="002F42DF">
        <w:rPr>
          <w:color w:val="auto"/>
          <w:szCs w:val="34"/>
          <w:lang w:val="sr-Cyrl-CS" w:eastAsia="sr-Latn-CS"/>
        </w:rPr>
        <w:t xml:space="preserve">тите </w:t>
      </w:r>
      <w:r w:rsidRPr="00E773CB">
        <w:rPr>
          <w:i/>
          <w:color w:val="auto"/>
          <w:szCs w:val="19"/>
          <w:lang w:val="sr-Latn-CS" w:eastAsia="sr-Latn-CS"/>
        </w:rPr>
        <w:t>Single Citation Matcher</w:t>
      </w:r>
      <w:r>
        <w:rPr>
          <w:color w:val="auto"/>
          <w:szCs w:val="19"/>
          <w:lang w:val="sr-Cyrl-CS" w:eastAsia="sr-Latn-CS"/>
        </w:rPr>
        <w:t xml:space="preserve"> (Слика 17) да пронађете цитате:</w:t>
      </w:r>
    </w:p>
    <w:p w:rsidR="00A7231B" w:rsidRPr="00E773CB" w:rsidRDefault="00A7231B" w:rsidP="00A7231B">
      <w:pPr>
        <w:numPr>
          <w:ilvl w:val="0"/>
          <w:numId w:val="8"/>
        </w:numPr>
        <w:spacing w:before="60"/>
        <w:ind w:left="714" w:hanging="357"/>
        <w:rPr>
          <w:color w:val="auto"/>
          <w:szCs w:val="34"/>
          <w:lang w:val="sr-Cyrl-CS" w:eastAsia="sr-Latn-CS"/>
        </w:rPr>
      </w:pPr>
      <w:r>
        <w:rPr>
          <w:color w:val="auto"/>
          <w:szCs w:val="34"/>
          <w:lang w:val="sr-Cyrl-CS" w:eastAsia="sr-Latn-CS"/>
        </w:rPr>
        <w:t xml:space="preserve">Кликните на </w:t>
      </w:r>
      <w:hyperlink r:id="rId70" w:tgtFrame="pmc_ext" w:history="1">
        <w:r w:rsidRPr="00125E10">
          <w:rPr>
            <w:u w:val="single"/>
            <w:lang w:val="sr-Latn-CS" w:eastAsia="sr-Latn-CS"/>
          </w:rPr>
          <w:t>Single Citation Matcher</w:t>
        </w:r>
      </w:hyperlink>
      <w:r>
        <w:rPr>
          <w:color w:val="auto"/>
          <w:lang w:val="sr-Cyrl-CS" w:eastAsia="sr-Latn-CS"/>
        </w:rPr>
        <w:t xml:space="preserve"> на насловној страни </w:t>
      </w:r>
      <w:r w:rsidRPr="00125E10">
        <w:rPr>
          <w:color w:val="auto"/>
          <w:szCs w:val="19"/>
          <w:lang w:val="sr-Latn-CS" w:eastAsia="sr-Latn-CS"/>
        </w:rPr>
        <w:t>PubMed</w:t>
      </w:r>
      <w:r>
        <w:rPr>
          <w:color w:val="auto"/>
          <w:szCs w:val="19"/>
          <w:lang w:val="sr-Cyrl-CS" w:eastAsia="sr-Latn-CS"/>
        </w:rPr>
        <w:t>-а или користите напредну претрагу</w:t>
      </w:r>
    </w:p>
    <w:p w:rsidR="00A7231B" w:rsidRPr="00931E4F" w:rsidRDefault="00A7231B" w:rsidP="00A7231B">
      <w:pPr>
        <w:numPr>
          <w:ilvl w:val="0"/>
          <w:numId w:val="8"/>
        </w:numPr>
        <w:spacing w:before="60"/>
        <w:ind w:left="714" w:hanging="357"/>
        <w:rPr>
          <w:color w:val="auto"/>
          <w:szCs w:val="34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>Унесите информације које имате у поља приказана на слици</w:t>
      </w:r>
    </w:p>
    <w:p w:rsidR="00A7231B" w:rsidRPr="00931E4F" w:rsidRDefault="00A7231B" w:rsidP="00A7231B">
      <w:pPr>
        <w:numPr>
          <w:ilvl w:val="0"/>
          <w:numId w:val="8"/>
        </w:numPr>
        <w:spacing w:before="60"/>
        <w:ind w:left="714" w:hanging="357"/>
        <w:rPr>
          <w:color w:val="auto"/>
          <w:szCs w:val="34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 xml:space="preserve">Притисните дугме </w:t>
      </w:r>
      <w:r>
        <w:rPr>
          <w:color w:val="auto"/>
          <w:szCs w:val="19"/>
          <w:lang w:val="sr-Latn-CS" w:eastAsia="sr-Latn-CS"/>
        </w:rPr>
        <w:t>Go</w:t>
      </w:r>
    </w:p>
    <w:p w:rsidR="00A7231B" w:rsidRDefault="00A7231B" w:rsidP="00A7231B">
      <w:pPr>
        <w:spacing w:before="0"/>
        <w:jc w:val="center"/>
        <w:rPr>
          <w:color w:val="auto"/>
          <w:szCs w:val="34"/>
          <w:lang w:eastAsia="sr-Latn-CS"/>
        </w:rPr>
      </w:pPr>
      <w:r>
        <w:rPr>
          <w:noProof/>
          <w:color w:val="auto"/>
          <w:szCs w:val="34"/>
          <w:lang w:val="en-US"/>
        </w:rPr>
        <w:lastRenderedPageBreak/>
        <w:drawing>
          <wp:inline distT="0" distB="0" distL="0" distR="0">
            <wp:extent cx="2941955" cy="2106930"/>
            <wp:effectExtent l="19050" t="0" r="0" b="0"/>
            <wp:docPr id="70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 l="31412" t="27487" r="41020" b="374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955" cy="210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E773CB" w:rsidRDefault="00A7231B" w:rsidP="00A7231B">
      <w:pPr>
        <w:spacing w:before="0"/>
        <w:jc w:val="center"/>
        <w:rPr>
          <w:color w:val="auto"/>
          <w:szCs w:val="34"/>
          <w:lang w:val="sr-Cyrl-CS" w:eastAsia="sr-Latn-CS"/>
        </w:rPr>
      </w:pPr>
      <w:r>
        <w:rPr>
          <w:noProof/>
          <w:color w:val="auto"/>
          <w:szCs w:val="34"/>
          <w:lang w:val="en-US"/>
        </w:rPr>
        <w:drawing>
          <wp:inline distT="0" distB="0" distL="0" distR="0">
            <wp:extent cx="3880485" cy="2242185"/>
            <wp:effectExtent l="19050" t="0" r="5715" b="0"/>
            <wp:docPr id="69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 l="19266" t="19543" r="47060" b="457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0485" cy="2242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457EE7" w:rsidRDefault="00A7231B" w:rsidP="00A7231B">
      <w:pPr>
        <w:spacing w:after="60"/>
        <w:jc w:val="center"/>
        <w:rPr>
          <w:rFonts w:cs="Arial"/>
          <w:bCs/>
          <w:i/>
          <w:iCs/>
          <w:color w:val="auto"/>
          <w:lang w:val="sr-Cyrl-CS" w:eastAsia="sr-Latn-CS"/>
        </w:rPr>
      </w:pPr>
      <w:r>
        <w:rPr>
          <w:rFonts w:cs="Arial"/>
          <w:bCs/>
          <w:i/>
          <w:iCs/>
          <w:color w:val="auto"/>
          <w:lang w:val="sr-Cyrl-CS" w:eastAsia="sr-Latn-CS"/>
        </w:rPr>
        <w:t xml:space="preserve">Слика 17  </w:t>
      </w:r>
      <w:r w:rsidRPr="00457EE7">
        <w:rPr>
          <w:rFonts w:cs="Arial"/>
          <w:bCs/>
          <w:i/>
          <w:iCs/>
          <w:color w:val="auto"/>
          <w:lang w:val="sr-Cyrl-CS" w:eastAsia="sr-Latn-CS"/>
        </w:rPr>
        <w:t>Кори</w:t>
      </w:r>
      <w:r>
        <w:rPr>
          <w:rFonts w:cs="Arial"/>
          <w:bCs/>
          <w:i/>
          <w:iCs/>
          <w:color w:val="auto"/>
          <w:lang w:val="sr-Cyrl-CS" w:eastAsia="sr-Latn-CS"/>
        </w:rPr>
        <w:t>шћење</w:t>
      </w:r>
      <w:r w:rsidRPr="00457EE7">
        <w:rPr>
          <w:rFonts w:cs="Arial"/>
          <w:bCs/>
          <w:i/>
          <w:iCs/>
          <w:color w:val="auto"/>
          <w:lang w:val="sr-Cyrl-CS" w:eastAsia="sr-Latn-CS"/>
        </w:rPr>
        <w:t xml:space="preserve"> Single Citation Matcher да пронађете цитате</w:t>
      </w:r>
    </w:p>
    <w:p w:rsidR="00A7231B" w:rsidRDefault="00A7231B" w:rsidP="00A7231B">
      <w:pPr>
        <w:spacing w:before="0"/>
        <w:rPr>
          <w:b/>
          <w:color w:val="auto"/>
          <w:szCs w:val="34"/>
          <w:lang w:val="sr-Latn-CS" w:eastAsia="sr-Latn-CS"/>
        </w:rPr>
      </w:pPr>
    </w:p>
    <w:p w:rsidR="00A7231B" w:rsidRDefault="00A7231B" w:rsidP="00A7231B">
      <w:pPr>
        <w:spacing w:before="0"/>
        <w:rPr>
          <w:b/>
          <w:color w:val="auto"/>
          <w:szCs w:val="34"/>
          <w:lang w:val="sr-Latn-CS" w:eastAsia="sr-Latn-CS"/>
        </w:rPr>
      </w:pPr>
      <w:r>
        <w:rPr>
          <w:b/>
          <w:color w:val="auto"/>
          <w:szCs w:val="34"/>
          <w:lang w:val="sr-Latn-CS" w:eastAsia="sr-Latn-CS"/>
        </w:rPr>
        <w:t>Da li ima nešto specijalno za kliničku pretragu?</w:t>
      </w:r>
    </w:p>
    <w:p w:rsidR="00A7231B" w:rsidRPr="00125E10" w:rsidRDefault="00A7231B" w:rsidP="00A7231B">
      <w:pPr>
        <w:spacing w:before="0"/>
        <w:rPr>
          <w:color w:val="auto"/>
          <w:szCs w:val="19"/>
          <w:lang w:val="sr-Latn-CS" w:eastAsia="sr-Latn-CS"/>
        </w:rPr>
      </w:pPr>
      <w:r>
        <w:rPr>
          <w:color w:val="auto"/>
          <w:szCs w:val="19"/>
          <w:lang w:val="sr-Cyrl-CS" w:eastAsia="sr-Latn-CS"/>
        </w:rPr>
        <w:t>Из страна Клиничких Упита (</w:t>
      </w:r>
      <w:r w:rsidRPr="00DF6175">
        <w:rPr>
          <w:color w:val="auto"/>
          <w:szCs w:val="19"/>
          <w:lang w:val="sr-Cyrl-CS" w:eastAsia="sr-Latn-CS"/>
        </w:rPr>
        <w:t>Clinical Queries</w:t>
      </w:r>
      <w:r>
        <w:rPr>
          <w:color w:val="auto"/>
          <w:szCs w:val="19"/>
          <w:lang w:val="sr-Cyrl-CS" w:eastAsia="sr-Latn-CS"/>
        </w:rPr>
        <w:t xml:space="preserve">) можете да претражујете </w:t>
      </w:r>
      <w:r>
        <w:rPr>
          <w:szCs w:val="19"/>
          <w:u w:val="single"/>
          <w:lang w:val="sr-Cyrl-CS" w:eastAsia="sr-Latn-CS"/>
        </w:rPr>
        <w:t>категорије клиничке студије</w:t>
      </w:r>
      <w:r>
        <w:rPr>
          <w:i/>
          <w:color w:val="auto"/>
          <w:szCs w:val="19"/>
          <w:lang w:val="sr-Cyrl-CS" w:eastAsia="sr-Latn-CS"/>
        </w:rPr>
        <w:t xml:space="preserve"> (</w:t>
      </w:r>
      <w:r w:rsidRPr="00B23727">
        <w:rPr>
          <w:i/>
          <w:color w:val="auto"/>
          <w:szCs w:val="19"/>
          <w:lang w:val="sr-Latn-CS" w:eastAsia="sr-Latn-CS"/>
        </w:rPr>
        <w:t>Clinical Study Category</w:t>
      </w:r>
      <w:r>
        <w:rPr>
          <w:i/>
          <w:color w:val="auto"/>
          <w:szCs w:val="19"/>
          <w:lang w:val="sr-Cyrl-CS" w:eastAsia="sr-Latn-CS"/>
        </w:rPr>
        <w:t>)</w:t>
      </w:r>
      <w:r w:rsidRPr="00125E10">
        <w:rPr>
          <w:color w:val="auto"/>
          <w:szCs w:val="19"/>
          <w:lang w:val="sr-Latn-CS" w:eastAsia="sr-Latn-CS"/>
        </w:rPr>
        <w:t xml:space="preserve">, </w:t>
      </w:r>
      <w:r>
        <w:rPr>
          <w:color w:val="auto"/>
          <w:szCs w:val="19"/>
          <w:lang w:val="sr-Cyrl-CS" w:eastAsia="sr-Latn-CS"/>
        </w:rPr>
        <w:t>пронађете</w:t>
      </w:r>
      <w:r w:rsidRPr="00125E10">
        <w:rPr>
          <w:color w:val="auto"/>
          <w:szCs w:val="19"/>
          <w:lang w:val="sr-Latn-CS" w:eastAsia="sr-Latn-CS"/>
        </w:rPr>
        <w:t xml:space="preserve"> </w:t>
      </w:r>
      <w:hyperlink r:id="rId73" w:anchor="pubmedhelp.Finding_systematic_r#pubmedhelp.Finding_systematic_r" w:history="1">
        <w:r>
          <w:rPr>
            <w:szCs w:val="19"/>
            <w:u w:val="single"/>
            <w:lang w:val="sr-Cyrl-CS" w:eastAsia="sr-Latn-CS"/>
          </w:rPr>
          <w:t>систематичне прегледе</w:t>
        </w:r>
      </w:hyperlink>
      <w:r w:rsidRPr="00125E10">
        <w:rPr>
          <w:color w:val="auto"/>
          <w:szCs w:val="19"/>
          <w:lang w:val="sr-Latn-CS" w:eastAsia="sr-Latn-CS"/>
        </w:rPr>
        <w:t xml:space="preserve"> </w:t>
      </w:r>
      <w:r>
        <w:rPr>
          <w:color w:val="auto"/>
          <w:szCs w:val="19"/>
          <w:lang w:val="sr-Cyrl-CS" w:eastAsia="sr-Latn-CS"/>
        </w:rPr>
        <w:t>(</w:t>
      </w:r>
      <w:r w:rsidRPr="004F0B77">
        <w:rPr>
          <w:i/>
          <w:color w:val="auto"/>
          <w:szCs w:val="19"/>
          <w:lang w:val="sr-Cyrl-CS" w:eastAsia="sr-Latn-CS"/>
        </w:rPr>
        <w:t>Systematic Reviews</w:t>
      </w:r>
      <w:r>
        <w:rPr>
          <w:color w:val="auto"/>
          <w:szCs w:val="19"/>
          <w:lang w:val="sr-Cyrl-CS" w:eastAsia="sr-Latn-CS"/>
        </w:rPr>
        <w:t>)</w:t>
      </w:r>
      <w:r w:rsidRPr="001A05C2">
        <w:rPr>
          <w:color w:val="auto"/>
          <w:szCs w:val="19"/>
          <w:lang w:val="sr-Cyrl-CS" w:eastAsia="sr-Latn-CS"/>
        </w:rPr>
        <w:t xml:space="preserve"> </w:t>
      </w:r>
      <w:r>
        <w:rPr>
          <w:color w:val="auto"/>
          <w:szCs w:val="19"/>
          <w:lang w:val="sr-Cyrl-CS" w:eastAsia="sr-Latn-CS"/>
        </w:rPr>
        <w:t xml:space="preserve">и </w:t>
      </w:r>
      <w:r w:rsidRPr="00DB515D">
        <w:rPr>
          <w:color w:val="auto"/>
          <w:szCs w:val="19"/>
          <w:lang w:val="sr-Cyrl-CS" w:eastAsia="sr-Latn-CS"/>
        </w:rPr>
        <w:t xml:space="preserve">стартујете </w:t>
      </w:r>
      <w:hyperlink r:id="rId74" w:anchor="pubmedhelp.Medical_genetics_sea#pubmedhelp.Medical_genetics_sea" w:history="1">
        <w:r>
          <w:rPr>
            <w:szCs w:val="19"/>
            <w:u w:val="single"/>
            <w:lang w:val="sr-Cyrl-CS" w:eastAsia="sr-Latn-CS"/>
          </w:rPr>
          <w:t>претрагу медицинске генетике</w:t>
        </w:r>
      </w:hyperlink>
      <w:r>
        <w:rPr>
          <w:color w:val="auto"/>
          <w:szCs w:val="19"/>
          <w:lang w:val="sr-Cyrl-CS" w:eastAsia="sr-Latn-CS"/>
        </w:rPr>
        <w:t xml:space="preserve"> (</w:t>
      </w:r>
      <w:r w:rsidRPr="004F0B77">
        <w:rPr>
          <w:i/>
          <w:color w:val="auto"/>
          <w:szCs w:val="19"/>
          <w:lang w:val="sr-Cyrl-CS" w:eastAsia="sr-Latn-CS"/>
        </w:rPr>
        <w:t>Medical Genetics</w:t>
      </w:r>
      <w:r>
        <w:rPr>
          <w:color w:val="auto"/>
          <w:szCs w:val="19"/>
          <w:lang w:val="sr-Cyrl-CS" w:eastAsia="sr-Latn-CS"/>
        </w:rPr>
        <w:t>)</w:t>
      </w:r>
      <w:r w:rsidRPr="00125E10">
        <w:rPr>
          <w:color w:val="auto"/>
          <w:szCs w:val="19"/>
          <w:lang w:val="sr-Latn-CS" w:eastAsia="sr-Latn-CS"/>
        </w:rPr>
        <w:t>.</w:t>
      </w:r>
    </w:p>
    <w:p w:rsidR="00A7231B" w:rsidRDefault="00A7231B" w:rsidP="00A7231B">
      <w:pPr>
        <w:spacing w:before="0"/>
        <w:rPr>
          <w:color w:val="auto"/>
          <w:szCs w:val="19"/>
          <w:lang w:val="sr-Latn-CS" w:eastAsia="sr-Latn-CS"/>
        </w:rPr>
      </w:pPr>
    </w:p>
    <w:p w:rsidR="00A7231B" w:rsidRPr="008F0B91" w:rsidRDefault="00A7231B" w:rsidP="00A7231B">
      <w:pPr>
        <w:spacing w:before="0"/>
        <w:rPr>
          <w:b/>
          <w:color w:val="auto"/>
          <w:szCs w:val="34"/>
          <w:lang w:val="sr-Latn-CS" w:eastAsia="sr-Latn-CS"/>
        </w:rPr>
      </w:pPr>
      <w:r w:rsidRPr="008F0B91">
        <w:rPr>
          <w:b/>
          <w:color w:val="auto"/>
          <w:szCs w:val="34"/>
          <w:lang w:val="sr-Cyrl-CS" w:eastAsia="sr-Latn-CS"/>
        </w:rPr>
        <w:t>К</w:t>
      </w:r>
      <w:r w:rsidRPr="008F0B91">
        <w:rPr>
          <w:b/>
          <w:color w:val="auto"/>
          <w:szCs w:val="34"/>
          <w:lang w:val="sr-Latn-CS" w:eastAsia="sr-Latn-CS"/>
        </w:rPr>
        <w:t>атегорије клиничке студије</w:t>
      </w:r>
    </w:p>
    <w:p w:rsidR="00A7231B" w:rsidRDefault="00A7231B" w:rsidP="00A7231B">
      <w:pPr>
        <w:spacing w:before="0"/>
        <w:rPr>
          <w:color w:val="auto"/>
          <w:szCs w:val="19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>К</w:t>
      </w:r>
      <w:r w:rsidRPr="004A1358">
        <w:rPr>
          <w:color w:val="auto"/>
          <w:szCs w:val="19"/>
          <w:lang w:val="sr-Cyrl-CS" w:eastAsia="sr-Latn-CS"/>
        </w:rPr>
        <w:t>атегорије клиничке студије</w:t>
      </w:r>
      <w:r>
        <w:rPr>
          <w:color w:val="auto"/>
          <w:szCs w:val="19"/>
          <w:lang w:val="sr-Cyrl-CS" w:eastAsia="sr-Latn-CS"/>
        </w:rPr>
        <w:t xml:space="preserve"> користе уграђене </w:t>
      </w:r>
      <w:r>
        <w:rPr>
          <w:szCs w:val="19"/>
          <w:u w:val="single"/>
          <w:lang w:val="sr-Cyrl-CS" w:eastAsia="sr-Latn-CS"/>
        </w:rPr>
        <w:t>филтере</w:t>
      </w:r>
      <w:r>
        <w:rPr>
          <w:color w:val="auto"/>
          <w:szCs w:val="19"/>
          <w:lang w:val="sr-Cyrl-CS" w:eastAsia="sr-Latn-CS"/>
        </w:rPr>
        <w:t xml:space="preserve"> за претрагу који ограничавају враћање на цитате за радове који извештавају о истраживању спроведеном са специфичним методологијама, укључујући оне цитате које извештавају о примењеном клиничком истраживању. Да би пронашли цитате за специфичну категорију клиничке студије:</w:t>
      </w:r>
    </w:p>
    <w:p w:rsidR="00A7231B" w:rsidRPr="00E773CB" w:rsidRDefault="00A7231B" w:rsidP="003331DD">
      <w:pPr>
        <w:numPr>
          <w:ilvl w:val="0"/>
          <w:numId w:val="9"/>
        </w:numPr>
        <w:spacing w:beforeLines="60"/>
        <w:ind w:left="714" w:hanging="357"/>
        <w:rPr>
          <w:color w:val="auto"/>
          <w:szCs w:val="34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 xml:space="preserve">Кликните на </w:t>
      </w:r>
      <w:hyperlink r:id="rId75" w:tgtFrame="pmc_ext" w:history="1">
        <w:r w:rsidRPr="00125E10">
          <w:rPr>
            <w:u w:val="single"/>
            <w:lang w:val="sr-Latn-CS" w:eastAsia="sr-Latn-CS"/>
          </w:rPr>
          <w:t>Clinical Queries</w:t>
        </w:r>
      </w:hyperlink>
      <w:r>
        <w:rPr>
          <w:color w:val="auto"/>
          <w:lang w:val="sr-Cyrl-CS" w:eastAsia="sr-Latn-CS"/>
        </w:rPr>
        <w:t xml:space="preserve"> на насловној страни </w:t>
      </w:r>
      <w:r w:rsidRPr="00125E10">
        <w:rPr>
          <w:color w:val="auto"/>
          <w:szCs w:val="19"/>
          <w:lang w:val="sr-Latn-CS" w:eastAsia="sr-Latn-CS"/>
        </w:rPr>
        <w:t>PubMed</w:t>
      </w:r>
      <w:r>
        <w:rPr>
          <w:color w:val="auto"/>
          <w:szCs w:val="19"/>
          <w:lang w:val="sr-Cyrl-CS" w:eastAsia="sr-Latn-CS"/>
        </w:rPr>
        <w:t>-а или користите напредну претрагу</w:t>
      </w:r>
    </w:p>
    <w:p w:rsidR="00A7231B" w:rsidRDefault="00A7231B" w:rsidP="003331DD">
      <w:pPr>
        <w:numPr>
          <w:ilvl w:val="0"/>
          <w:numId w:val="9"/>
        </w:numPr>
        <w:spacing w:beforeLines="60"/>
        <w:ind w:left="714" w:hanging="357"/>
        <w:rPr>
          <w:color w:val="auto"/>
          <w:szCs w:val="19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>Унесите појам за претрагу у поље за претрагу</w:t>
      </w:r>
    </w:p>
    <w:p w:rsidR="00A7231B" w:rsidRDefault="00A7231B" w:rsidP="003331DD">
      <w:pPr>
        <w:numPr>
          <w:ilvl w:val="0"/>
          <w:numId w:val="9"/>
        </w:numPr>
        <w:spacing w:beforeLines="60"/>
        <w:ind w:left="714" w:hanging="357"/>
        <w:rPr>
          <w:color w:val="auto"/>
          <w:szCs w:val="19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 xml:space="preserve">У оквиру картице </w:t>
      </w:r>
      <w:r w:rsidRPr="008C55E1">
        <w:rPr>
          <w:color w:val="auto"/>
          <w:szCs w:val="19"/>
          <w:lang w:val="sr-Cyrl-CS" w:eastAsia="sr-Latn-CS"/>
        </w:rPr>
        <w:t>Clinical Study Categories</w:t>
      </w:r>
      <w:r>
        <w:rPr>
          <w:color w:val="auto"/>
          <w:szCs w:val="19"/>
          <w:lang w:val="sr-Latn-CS" w:eastAsia="sr-Latn-CS"/>
        </w:rPr>
        <w:t xml:space="preserve"> o</w:t>
      </w:r>
      <w:r>
        <w:rPr>
          <w:color w:val="auto"/>
          <w:szCs w:val="19"/>
          <w:lang w:val="sr-Cyrl-CS" w:eastAsia="sr-Latn-CS"/>
        </w:rPr>
        <w:t>даберите категорију (</w:t>
      </w:r>
      <w:r w:rsidRPr="00B65E0B">
        <w:rPr>
          <w:i/>
          <w:color w:val="auto"/>
          <w:szCs w:val="19"/>
          <w:lang w:val="sr-Latn-CS" w:eastAsia="sr-Latn-CS"/>
        </w:rPr>
        <w:t>category</w:t>
      </w:r>
      <w:r>
        <w:rPr>
          <w:color w:val="auto"/>
          <w:szCs w:val="19"/>
          <w:lang w:val="sr-Latn-CS" w:eastAsia="sr-Latn-CS"/>
        </w:rPr>
        <w:t>)</w:t>
      </w:r>
      <w:r>
        <w:rPr>
          <w:color w:val="auto"/>
          <w:szCs w:val="19"/>
          <w:lang w:val="sr-Cyrl-CS" w:eastAsia="sr-Latn-CS"/>
        </w:rPr>
        <w:t xml:space="preserve">: </w:t>
      </w:r>
      <w:r w:rsidRPr="00125E10">
        <w:rPr>
          <w:color w:val="auto"/>
          <w:szCs w:val="19"/>
          <w:lang w:val="sr-Latn-CS" w:eastAsia="sr-Latn-CS"/>
        </w:rPr>
        <w:t>etiology</w:t>
      </w:r>
      <w:r>
        <w:rPr>
          <w:color w:val="auto"/>
          <w:szCs w:val="19"/>
          <w:lang w:val="sr-Cyrl-CS" w:eastAsia="sr-Latn-CS"/>
        </w:rPr>
        <w:t>,</w:t>
      </w:r>
      <w:r w:rsidRPr="00125E10">
        <w:rPr>
          <w:color w:val="auto"/>
          <w:szCs w:val="19"/>
          <w:lang w:val="sr-Latn-CS" w:eastAsia="sr-Latn-CS"/>
        </w:rPr>
        <w:t xml:space="preserve"> diagnosis</w:t>
      </w:r>
      <w:r>
        <w:rPr>
          <w:color w:val="auto"/>
          <w:szCs w:val="19"/>
          <w:lang w:val="sr-Cyrl-CS" w:eastAsia="sr-Latn-CS"/>
        </w:rPr>
        <w:t xml:space="preserve">, </w:t>
      </w:r>
      <w:r w:rsidRPr="00125E10">
        <w:rPr>
          <w:color w:val="auto"/>
          <w:szCs w:val="19"/>
          <w:lang w:val="sr-Latn-CS" w:eastAsia="sr-Latn-CS"/>
        </w:rPr>
        <w:t>therapy</w:t>
      </w:r>
      <w:r>
        <w:rPr>
          <w:color w:val="auto"/>
          <w:szCs w:val="19"/>
          <w:lang w:val="sr-Cyrl-CS" w:eastAsia="sr-Latn-CS"/>
        </w:rPr>
        <w:t xml:space="preserve">, </w:t>
      </w:r>
      <w:r>
        <w:rPr>
          <w:color w:val="auto"/>
          <w:szCs w:val="19"/>
          <w:lang w:val="sr-Latn-CS" w:eastAsia="sr-Latn-CS"/>
        </w:rPr>
        <w:t>prognosis</w:t>
      </w:r>
      <w:r>
        <w:rPr>
          <w:color w:val="auto"/>
          <w:szCs w:val="19"/>
          <w:lang w:val="sr-Cyrl-CS" w:eastAsia="sr-Latn-CS"/>
        </w:rPr>
        <w:t xml:space="preserve"> или clinical prediction </w:t>
      </w:r>
      <w:r>
        <w:rPr>
          <w:color w:val="auto"/>
          <w:szCs w:val="19"/>
          <w:lang w:val="sr-Latn-CS" w:eastAsia="sr-Latn-CS"/>
        </w:rPr>
        <w:t>quides</w:t>
      </w:r>
    </w:p>
    <w:p w:rsidR="00A7231B" w:rsidRDefault="00A7231B" w:rsidP="003331DD">
      <w:pPr>
        <w:numPr>
          <w:ilvl w:val="0"/>
          <w:numId w:val="9"/>
        </w:numPr>
        <w:spacing w:beforeLines="60"/>
        <w:ind w:left="714" w:hanging="357"/>
        <w:rPr>
          <w:color w:val="auto"/>
          <w:szCs w:val="19"/>
          <w:lang w:val="sr-Cyrl-CS" w:eastAsia="sr-Latn-CS"/>
        </w:rPr>
      </w:pPr>
      <w:r w:rsidRPr="008C55E1">
        <w:rPr>
          <w:color w:val="auto"/>
          <w:szCs w:val="19"/>
          <w:lang w:val="sr-Cyrl-CS" w:eastAsia="sr-Latn-CS"/>
        </w:rPr>
        <w:t>У</w:t>
      </w:r>
      <w:r>
        <w:rPr>
          <w:color w:val="auto"/>
          <w:szCs w:val="19"/>
          <w:lang w:val="sr-Cyrl-CS" w:eastAsia="sr-Latn-CS"/>
        </w:rPr>
        <w:t xml:space="preserve"> оквиру картице </w:t>
      </w:r>
      <w:r w:rsidRPr="008C55E1">
        <w:rPr>
          <w:color w:val="auto"/>
          <w:szCs w:val="19"/>
          <w:lang w:val="sr-Cyrl-CS" w:eastAsia="sr-Latn-CS"/>
        </w:rPr>
        <w:t>Clinical Study Categories</w:t>
      </w:r>
      <w:r>
        <w:rPr>
          <w:color w:val="auto"/>
          <w:szCs w:val="19"/>
          <w:lang w:val="sr-Latn-CS" w:eastAsia="sr-Latn-CS"/>
        </w:rPr>
        <w:t xml:space="preserve"> o</w:t>
      </w:r>
      <w:r>
        <w:rPr>
          <w:color w:val="auto"/>
          <w:szCs w:val="19"/>
          <w:lang w:val="sr-Cyrl-CS" w:eastAsia="sr-Latn-CS"/>
        </w:rPr>
        <w:t>даберите опсег</w:t>
      </w:r>
      <w:r>
        <w:rPr>
          <w:color w:val="auto"/>
          <w:szCs w:val="19"/>
          <w:lang w:val="sr-Latn-CS" w:eastAsia="sr-Latn-CS"/>
        </w:rPr>
        <w:t xml:space="preserve"> (</w:t>
      </w:r>
      <w:r w:rsidRPr="00B65E0B">
        <w:rPr>
          <w:i/>
          <w:color w:val="auto"/>
          <w:szCs w:val="19"/>
          <w:lang w:val="sr-Latn-CS" w:eastAsia="sr-Latn-CS"/>
        </w:rPr>
        <w:t>scope</w:t>
      </w:r>
      <w:r>
        <w:rPr>
          <w:color w:val="auto"/>
          <w:szCs w:val="19"/>
          <w:lang w:val="sr-Latn-CS" w:eastAsia="sr-Latn-CS"/>
        </w:rPr>
        <w:t>)</w:t>
      </w:r>
      <w:r>
        <w:rPr>
          <w:color w:val="auto"/>
          <w:szCs w:val="19"/>
          <w:lang w:val="sr-Cyrl-CS" w:eastAsia="sr-Latn-CS"/>
        </w:rPr>
        <w:t xml:space="preserve">: </w:t>
      </w:r>
      <w:r w:rsidRPr="00125E10">
        <w:rPr>
          <w:color w:val="auto"/>
          <w:szCs w:val="19"/>
          <w:lang w:val="sr-Latn-CS" w:eastAsia="sr-Latn-CS"/>
        </w:rPr>
        <w:t>broad</w:t>
      </w:r>
      <w:r>
        <w:rPr>
          <w:color w:val="auto"/>
          <w:szCs w:val="19"/>
          <w:lang w:val="sr-Cyrl-CS" w:eastAsia="sr-Latn-CS"/>
        </w:rPr>
        <w:t xml:space="preserve"> или</w:t>
      </w:r>
      <w:r>
        <w:rPr>
          <w:color w:val="auto"/>
          <w:szCs w:val="19"/>
          <w:lang w:val="sr-Latn-CS" w:eastAsia="sr-Latn-CS"/>
        </w:rPr>
        <w:t xml:space="preserve"> </w:t>
      </w:r>
      <w:r w:rsidRPr="00125E10">
        <w:rPr>
          <w:color w:val="auto"/>
          <w:szCs w:val="19"/>
          <w:lang w:val="sr-Latn-CS" w:eastAsia="sr-Latn-CS"/>
        </w:rPr>
        <w:t>narrow</w:t>
      </w:r>
    </w:p>
    <w:p w:rsidR="00A7231B" w:rsidRPr="00B23727" w:rsidRDefault="00A7231B" w:rsidP="003331DD">
      <w:pPr>
        <w:numPr>
          <w:ilvl w:val="0"/>
          <w:numId w:val="9"/>
        </w:numPr>
        <w:spacing w:beforeLines="60"/>
        <w:ind w:left="714" w:hanging="357"/>
        <w:rPr>
          <w:color w:val="auto"/>
          <w:szCs w:val="19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 xml:space="preserve">Кликните </w:t>
      </w:r>
      <w:r w:rsidRPr="00B23727">
        <w:rPr>
          <w:i/>
          <w:color w:val="auto"/>
          <w:szCs w:val="19"/>
          <w:lang w:val="sr-Latn-CS" w:eastAsia="sr-Latn-CS"/>
        </w:rPr>
        <w:t>Search</w:t>
      </w:r>
    </w:p>
    <w:p w:rsidR="00A7231B" w:rsidRPr="004A1358" w:rsidRDefault="00A7231B" w:rsidP="00A7231B">
      <w:pPr>
        <w:spacing w:before="0"/>
        <w:rPr>
          <w:color w:val="auto"/>
          <w:szCs w:val="19"/>
          <w:lang w:val="sr-Cyrl-CS" w:eastAsia="sr-Latn-CS"/>
        </w:rPr>
      </w:pPr>
    </w:p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9197"/>
      </w:tblGrid>
      <w:tr w:rsidR="00A7231B" w:rsidRPr="00125E10" w:rsidTr="00616325">
        <w:tc>
          <w:tcPr>
            <w:tcW w:w="0" w:type="auto"/>
            <w:shd w:val="clear" w:color="auto" w:fill="EFEFEF"/>
            <w:tcMar>
              <w:top w:w="15" w:type="dxa"/>
              <w:left w:w="63" w:type="dxa"/>
              <w:bottom w:w="63" w:type="dxa"/>
              <w:right w:w="63" w:type="dxa"/>
            </w:tcMar>
          </w:tcPr>
          <w:p w:rsidR="00A7231B" w:rsidRPr="00EA7A81" w:rsidRDefault="00A7231B" w:rsidP="00616325">
            <w:pPr>
              <w:spacing w:before="0"/>
              <w:rPr>
                <w:b/>
                <w:bCs/>
                <w:color w:val="auto"/>
                <w:szCs w:val="24"/>
                <w:lang w:val="sr-Cyrl-CS" w:eastAsia="sr-Latn-CS"/>
              </w:rPr>
            </w:pPr>
            <w:r>
              <w:rPr>
                <w:b/>
                <w:bCs/>
                <w:color w:val="auto"/>
                <w:szCs w:val="24"/>
                <w:lang w:val="sr-Cyrl-CS" w:eastAsia="sr-Latn-CS"/>
              </w:rPr>
              <w:t>Пример</w:t>
            </w:r>
          </w:p>
        </w:tc>
      </w:tr>
      <w:tr w:rsidR="00A7231B" w:rsidRPr="00125E10" w:rsidTr="00616325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A7231B" w:rsidRPr="00473D35" w:rsidRDefault="00A7231B" w:rsidP="00616325">
            <w:pPr>
              <w:spacing w:before="60"/>
              <w:rPr>
                <w:color w:val="auto"/>
                <w:szCs w:val="24"/>
                <w:lang w:val="sr-Cyrl-CS" w:eastAsia="sr-Latn-CS"/>
              </w:rPr>
            </w:pPr>
            <w:r>
              <w:rPr>
                <w:color w:val="auto"/>
                <w:szCs w:val="24"/>
                <w:lang w:val="sr-Cyrl-CS" w:eastAsia="sr-Latn-CS"/>
              </w:rPr>
              <w:t>Ако истражујете клиничке аспекте терапије генима за цистичну фиброзу (</w:t>
            </w:r>
            <w:r w:rsidRPr="00EA7A81">
              <w:rPr>
                <w:i/>
                <w:color w:val="auto"/>
                <w:szCs w:val="24"/>
                <w:lang w:val="sr-Latn-CS" w:eastAsia="sr-Latn-CS"/>
              </w:rPr>
              <w:t>cystic fibrosis</w:t>
            </w:r>
            <w:r>
              <w:rPr>
                <w:color w:val="auto"/>
                <w:szCs w:val="24"/>
                <w:lang w:val="sr-Cyrl-CS" w:eastAsia="sr-Latn-CS"/>
              </w:rPr>
              <w:t xml:space="preserve">), на страни </w:t>
            </w:r>
            <w:r w:rsidRPr="00125E10">
              <w:rPr>
                <w:color w:val="auto"/>
                <w:szCs w:val="24"/>
                <w:lang w:val="sr-Latn-CS" w:eastAsia="sr-Latn-CS"/>
              </w:rPr>
              <w:t>Clinical Queries</w:t>
            </w:r>
            <w:r>
              <w:rPr>
                <w:color w:val="auto"/>
                <w:szCs w:val="24"/>
                <w:lang w:val="sr-Cyrl-CS" w:eastAsia="sr-Latn-CS"/>
              </w:rPr>
              <w:t xml:space="preserve"> одаберите категорију </w:t>
            </w:r>
            <w:r w:rsidRPr="00125E10">
              <w:rPr>
                <w:color w:val="auto"/>
                <w:szCs w:val="24"/>
                <w:lang w:val="sr-Latn-CS" w:eastAsia="sr-Latn-CS"/>
              </w:rPr>
              <w:t xml:space="preserve">“therapy” </w:t>
            </w:r>
            <w:r>
              <w:rPr>
                <w:color w:val="auto"/>
                <w:szCs w:val="24"/>
                <w:lang w:val="sr-Cyrl-CS" w:eastAsia="sr-Latn-CS"/>
              </w:rPr>
              <w:t>и опсег</w:t>
            </w:r>
            <w:r w:rsidRPr="00125E10">
              <w:rPr>
                <w:color w:val="auto"/>
                <w:szCs w:val="24"/>
                <w:lang w:val="sr-Latn-CS" w:eastAsia="sr-Latn-CS"/>
              </w:rPr>
              <w:t xml:space="preserve"> “narrow” </w:t>
            </w:r>
            <w:r>
              <w:rPr>
                <w:color w:val="auto"/>
                <w:szCs w:val="24"/>
                <w:lang w:val="sr-Cyrl-CS" w:eastAsia="sr-Latn-CS"/>
              </w:rPr>
              <w:t>и унесете текст испод у поље за претрагу (Слика 18):</w:t>
            </w:r>
          </w:p>
        </w:tc>
      </w:tr>
      <w:tr w:rsidR="00A7231B" w:rsidRPr="00125E10" w:rsidTr="00616325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A7231B" w:rsidRPr="00125E10" w:rsidRDefault="00AE2294" w:rsidP="00616325">
            <w:pPr>
              <w:spacing w:before="60"/>
              <w:rPr>
                <w:color w:val="auto"/>
                <w:szCs w:val="24"/>
                <w:lang w:val="sr-Latn-CS" w:eastAsia="sr-Latn-CS"/>
              </w:rPr>
            </w:pPr>
            <w:hyperlink r:id="rId76" w:tgtFrame="pmc_ext" w:history="1">
              <w:r w:rsidR="00A7231B" w:rsidRPr="00125E10">
                <w:rPr>
                  <w:szCs w:val="24"/>
                  <w:u w:val="single"/>
                  <w:lang w:val="sr-Latn-CS" w:eastAsia="sr-Latn-CS"/>
                </w:rPr>
                <w:t>cystic fibrosis gene therapy</w:t>
              </w:r>
            </w:hyperlink>
          </w:p>
        </w:tc>
      </w:tr>
    </w:tbl>
    <w:p w:rsidR="00A7231B" w:rsidRPr="00EA7A81" w:rsidRDefault="00A7231B" w:rsidP="00A7231B">
      <w:pPr>
        <w:spacing w:before="0"/>
        <w:jc w:val="center"/>
        <w:rPr>
          <w:color w:val="auto"/>
          <w:szCs w:val="34"/>
          <w:lang w:val="sr-Cyrl-CS" w:eastAsia="sr-Latn-CS"/>
        </w:rPr>
      </w:pPr>
      <w:r>
        <w:rPr>
          <w:noProof/>
          <w:color w:val="auto"/>
          <w:szCs w:val="34"/>
          <w:lang w:val="en-US"/>
        </w:rPr>
        <w:lastRenderedPageBreak/>
        <w:drawing>
          <wp:inline distT="0" distB="0" distL="0" distR="0">
            <wp:extent cx="2616200" cy="3093085"/>
            <wp:effectExtent l="19050" t="0" r="0" b="0"/>
            <wp:docPr id="68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 l="18163" t="19853" r="61417" b="37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200" cy="3093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695C0F" w:rsidRDefault="00A7231B" w:rsidP="00A7231B">
      <w:pPr>
        <w:spacing w:after="60"/>
        <w:jc w:val="center"/>
        <w:rPr>
          <w:rFonts w:cs="Arial"/>
          <w:bCs/>
          <w:i/>
          <w:iCs/>
          <w:color w:val="auto"/>
          <w:lang w:val="sr-Cyrl-CS" w:eastAsia="sr-Latn-CS"/>
        </w:rPr>
      </w:pPr>
      <w:r>
        <w:rPr>
          <w:rFonts w:cs="Arial"/>
          <w:bCs/>
          <w:i/>
          <w:iCs/>
          <w:color w:val="auto"/>
          <w:lang w:val="sr-Cyrl-CS" w:eastAsia="sr-Latn-CS"/>
        </w:rPr>
        <w:t xml:space="preserve">Слика 18  Тражење </w:t>
      </w:r>
      <w:r w:rsidRPr="00695C0F">
        <w:rPr>
          <w:rFonts w:cs="Arial"/>
          <w:bCs/>
          <w:i/>
          <w:iCs/>
          <w:color w:val="auto"/>
          <w:lang w:val="sr-Cyrl-CS" w:eastAsia="sr-Latn-CS"/>
        </w:rPr>
        <w:t>клиничк</w:t>
      </w:r>
      <w:r>
        <w:rPr>
          <w:rFonts w:cs="Arial"/>
          <w:bCs/>
          <w:i/>
          <w:iCs/>
          <w:color w:val="auto"/>
          <w:lang w:val="sr-Cyrl-CS" w:eastAsia="sr-Latn-CS"/>
        </w:rPr>
        <w:t>их</w:t>
      </w:r>
      <w:r w:rsidRPr="00695C0F">
        <w:rPr>
          <w:rFonts w:cs="Arial"/>
          <w:bCs/>
          <w:i/>
          <w:iCs/>
          <w:color w:val="auto"/>
          <w:lang w:val="sr-Cyrl-CS" w:eastAsia="sr-Latn-CS"/>
        </w:rPr>
        <w:t xml:space="preserve"> аспек</w:t>
      </w:r>
      <w:r>
        <w:rPr>
          <w:rFonts w:cs="Arial"/>
          <w:bCs/>
          <w:i/>
          <w:iCs/>
          <w:color w:val="auto"/>
          <w:lang w:val="sr-Cyrl-CS" w:eastAsia="sr-Latn-CS"/>
        </w:rPr>
        <w:t>а</w:t>
      </w:r>
      <w:r w:rsidRPr="00695C0F">
        <w:rPr>
          <w:rFonts w:cs="Arial"/>
          <w:bCs/>
          <w:i/>
          <w:iCs/>
          <w:color w:val="auto"/>
          <w:lang w:val="sr-Cyrl-CS" w:eastAsia="sr-Latn-CS"/>
        </w:rPr>
        <w:t>т</w:t>
      </w:r>
      <w:r>
        <w:rPr>
          <w:rFonts w:cs="Arial"/>
          <w:bCs/>
          <w:i/>
          <w:iCs/>
          <w:color w:val="auto"/>
          <w:lang w:val="sr-Cyrl-CS" w:eastAsia="sr-Latn-CS"/>
        </w:rPr>
        <w:t>а</w:t>
      </w:r>
      <w:r w:rsidRPr="00695C0F">
        <w:rPr>
          <w:rFonts w:cs="Arial"/>
          <w:bCs/>
          <w:i/>
          <w:iCs/>
          <w:color w:val="auto"/>
          <w:lang w:val="sr-Cyrl-CS" w:eastAsia="sr-Latn-CS"/>
        </w:rPr>
        <w:t xml:space="preserve"> терапије генима за цистичну фиброзу</w:t>
      </w:r>
    </w:p>
    <w:p w:rsidR="00A7231B" w:rsidRPr="006853C2" w:rsidRDefault="00A7231B" w:rsidP="00A7231B">
      <w:pPr>
        <w:spacing w:before="60"/>
        <w:ind w:left="357"/>
        <w:rPr>
          <w:color w:val="auto"/>
          <w:szCs w:val="34"/>
          <w:lang w:val="sr-Cyrl-CS" w:eastAsia="sr-Latn-CS"/>
        </w:rPr>
      </w:pPr>
    </w:p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9197"/>
      </w:tblGrid>
      <w:tr w:rsidR="00A7231B" w:rsidRPr="00125E10" w:rsidTr="00616325">
        <w:tc>
          <w:tcPr>
            <w:tcW w:w="0" w:type="auto"/>
            <w:shd w:val="clear" w:color="auto" w:fill="EFEFEF"/>
            <w:tcMar>
              <w:top w:w="15" w:type="dxa"/>
              <w:left w:w="63" w:type="dxa"/>
              <w:bottom w:w="63" w:type="dxa"/>
              <w:right w:w="63" w:type="dxa"/>
            </w:tcMar>
          </w:tcPr>
          <w:p w:rsidR="00A7231B" w:rsidRPr="008B0F8C" w:rsidRDefault="00A7231B" w:rsidP="00616325">
            <w:pPr>
              <w:spacing w:before="0"/>
              <w:rPr>
                <w:b/>
                <w:bCs/>
                <w:color w:val="auto"/>
                <w:szCs w:val="24"/>
                <w:lang w:val="sr-Cyrl-CS" w:eastAsia="sr-Latn-CS"/>
              </w:rPr>
            </w:pPr>
            <w:r>
              <w:rPr>
                <w:b/>
                <w:bCs/>
                <w:color w:val="auto"/>
                <w:szCs w:val="24"/>
                <w:lang w:val="sr-Cyrl-CS" w:eastAsia="sr-Latn-CS"/>
              </w:rPr>
              <w:t>Пример</w:t>
            </w:r>
          </w:p>
        </w:tc>
      </w:tr>
      <w:tr w:rsidR="00A7231B" w:rsidRPr="00125E10" w:rsidTr="00616325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A7231B" w:rsidRPr="00A6347E" w:rsidRDefault="00A7231B" w:rsidP="00616325">
            <w:pPr>
              <w:spacing w:before="60"/>
              <w:rPr>
                <w:color w:val="auto"/>
                <w:szCs w:val="24"/>
                <w:lang w:val="sr-Cyrl-CS" w:eastAsia="sr-Latn-CS"/>
              </w:rPr>
            </w:pPr>
            <w:r>
              <w:rPr>
                <w:color w:val="auto"/>
                <w:szCs w:val="24"/>
                <w:lang w:val="sr-Cyrl-CS" w:eastAsia="sr-Latn-CS"/>
              </w:rPr>
              <w:t xml:space="preserve">Ако истражујете </w:t>
            </w:r>
            <w:r>
              <w:rPr>
                <w:color w:val="auto"/>
                <w:szCs w:val="19"/>
                <w:lang w:val="sr-Cyrl-CS" w:eastAsia="sr-Latn-CS"/>
              </w:rPr>
              <w:t>с</w:t>
            </w:r>
            <w:r w:rsidRPr="007D4523">
              <w:rPr>
                <w:color w:val="auto"/>
                <w:szCs w:val="19"/>
                <w:lang w:val="sr-Cyrl-CS" w:eastAsia="sr-Latn-CS"/>
              </w:rPr>
              <w:t>истематичне преглед</w:t>
            </w:r>
            <w:r>
              <w:rPr>
                <w:color w:val="auto"/>
                <w:szCs w:val="19"/>
                <w:lang w:val="sr-Cyrl-CS" w:eastAsia="sr-Latn-CS"/>
              </w:rPr>
              <w:t>е или терапију инхалацијом упале плућа (</w:t>
            </w:r>
            <w:r w:rsidRPr="00023456">
              <w:rPr>
                <w:i/>
                <w:color w:val="auto"/>
                <w:szCs w:val="24"/>
                <w:lang w:val="sr-Latn-CS" w:eastAsia="sr-Latn-CS"/>
              </w:rPr>
              <w:t>inhalation therapy for pneumonia</w:t>
            </w:r>
            <w:r>
              <w:rPr>
                <w:color w:val="auto"/>
                <w:szCs w:val="24"/>
                <w:lang w:val="sr-Cyrl-CS" w:eastAsia="sr-Latn-CS"/>
              </w:rPr>
              <w:t xml:space="preserve">) </w:t>
            </w:r>
            <w:r>
              <w:rPr>
                <w:color w:val="auto"/>
                <w:szCs w:val="24"/>
                <w:lang w:val="sr-Latn-CS" w:eastAsia="sr-Latn-CS"/>
              </w:rPr>
              <w:t>na</w:t>
            </w:r>
            <w:r>
              <w:rPr>
                <w:color w:val="auto"/>
                <w:szCs w:val="24"/>
                <w:lang w:val="sr-Cyrl-CS" w:eastAsia="sr-Latn-CS"/>
              </w:rPr>
              <w:t xml:space="preserve"> страни </w:t>
            </w:r>
            <w:r w:rsidRPr="00125E10">
              <w:rPr>
                <w:color w:val="auto"/>
                <w:szCs w:val="24"/>
                <w:lang w:val="sr-Latn-CS" w:eastAsia="sr-Latn-CS"/>
              </w:rPr>
              <w:t>Clinical Queries</w:t>
            </w:r>
            <w:r>
              <w:rPr>
                <w:color w:val="auto"/>
                <w:szCs w:val="24"/>
                <w:lang w:val="sr-Cyrl-CS" w:eastAsia="sr-Latn-CS"/>
              </w:rPr>
              <w:t xml:space="preserve"> унесите појам за претрагу у поље за претрагу:</w:t>
            </w:r>
          </w:p>
        </w:tc>
      </w:tr>
      <w:tr w:rsidR="00A7231B" w:rsidRPr="00125E10" w:rsidTr="00616325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A7231B" w:rsidRPr="00125E10" w:rsidRDefault="00AE2294" w:rsidP="00616325">
            <w:pPr>
              <w:spacing w:before="60"/>
              <w:rPr>
                <w:color w:val="auto"/>
                <w:szCs w:val="24"/>
                <w:lang w:val="sr-Latn-CS" w:eastAsia="sr-Latn-CS"/>
              </w:rPr>
            </w:pPr>
            <w:hyperlink r:id="rId78" w:tgtFrame="pmc_ext" w:history="1">
              <w:r w:rsidR="00A7231B" w:rsidRPr="00125E10">
                <w:rPr>
                  <w:szCs w:val="24"/>
                  <w:u w:val="single"/>
                  <w:lang w:val="sr-Latn-CS" w:eastAsia="sr-Latn-CS"/>
                </w:rPr>
                <w:t>inhalation therapy pneumonia</w:t>
              </w:r>
            </w:hyperlink>
          </w:p>
        </w:tc>
      </w:tr>
    </w:tbl>
    <w:p w:rsidR="00A7231B" w:rsidRDefault="00A7231B" w:rsidP="00A7231B">
      <w:pPr>
        <w:spacing w:before="240" w:after="60"/>
        <w:jc w:val="center"/>
        <w:rPr>
          <w:lang w:val="sr-Cyrl-CS"/>
        </w:rPr>
      </w:pPr>
      <w:r>
        <w:rPr>
          <w:noProof/>
          <w:lang w:val="en-US"/>
        </w:rPr>
        <w:drawing>
          <wp:inline distT="0" distB="0" distL="0" distR="0">
            <wp:extent cx="5048885" cy="2846705"/>
            <wp:effectExtent l="19050" t="0" r="0" b="0"/>
            <wp:docPr id="67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 l="18576" t="19612" r="40877" b="396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885" cy="2846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9F4ED3" w:rsidRDefault="00A7231B" w:rsidP="00A7231B">
      <w:pPr>
        <w:spacing w:after="120"/>
        <w:jc w:val="center"/>
        <w:rPr>
          <w:rFonts w:cs="Arial"/>
          <w:bCs/>
          <w:i/>
          <w:iCs/>
          <w:color w:val="auto"/>
          <w:lang w:val="sr-Cyrl-CS" w:eastAsia="sr-Latn-CS"/>
        </w:rPr>
      </w:pPr>
      <w:r>
        <w:rPr>
          <w:rFonts w:cs="Arial"/>
          <w:bCs/>
          <w:i/>
          <w:iCs/>
          <w:color w:val="auto"/>
          <w:lang w:val="sr-Cyrl-CS" w:eastAsia="sr-Latn-CS"/>
        </w:rPr>
        <w:t xml:space="preserve">Слика 19 Тражење </w:t>
      </w:r>
      <w:r w:rsidRPr="009F4ED3">
        <w:rPr>
          <w:rFonts w:cs="Arial"/>
          <w:bCs/>
          <w:i/>
          <w:iCs/>
          <w:color w:val="auto"/>
          <w:lang w:val="sr-Cyrl-CS" w:eastAsia="sr-Latn-CS"/>
        </w:rPr>
        <w:t>терапи</w:t>
      </w:r>
      <w:r>
        <w:rPr>
          <w:rFonts w:cs="Arial"/>
          <w:bCs/>
          <w:i/>
          <w:iCs/>
          <w:color w:val="auto"/>
          <w:lang w:val="sr-Cyrl-CS" w:eastAsia="sr-Latn-CS"/>
        </w:rPr>
        <w:t>је</w:t>
      </w:r>
      <w:r w:rsidRPr="009F4ED3">
        <w:rPr>
          <w:rFonts w:cs="Arial"/>
          <w:bCs/>
          <w:i/>
          <w:iCs/>
          <w:color w:val="auto"/>
          <w:lang w:val="sr-Cyrl-CS" w:eastAsia="sr-Latn-CS"/>
        </w:rPr>
        <w:t xml:space="preserve"> инхалацијом упале плућа</w:t>
      </w:r>
    </w:p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9197"/>
      </w:tblGrid>
      <w:tr w:rsidR="00A7231B" w:rsidRPr="00125E10" w:rsidTr="00616325">
        <w:tc>
          <w:tcPr>
            <w:tcW w:w="0" w:type="auto"/>
            <w:shd w:val="clear" w:color="auto" w:fill="EFEFEF"/>
            <w:tcMar>
              <w:top w:w="15" w:type="dxa"/>
              <w:left w:w="63" w:type="dxa"/>
              <w:bottom w:w="63" w:type="dxa"/>
              <w:right w:w="63" w:type="dxa"/>
            </w:tcMar>
          </w:tcPr>
          <w:p w:rsidR="00A7231B" w:rsidRPr="00317431" w:rsidRDefault="00A7231B" w:rsidP="00616325">
            <w:pPr>
              <w:spacing w:before="0"/>
              <w:rPr>
                <w:b/>
                <w:bCs/>
                <w:color w:val="auto"/>
                <w:szCs w:val="24"/>
                <w:lang w:val="sr-Cyrl-CS" w:eastAsia="sr-Latn-CS"/>
              </w:rPr>
            </w:pPr>
            <w:r>
              <w:rPr>
                <w:b/>
                <w:bCs/>
                <w:color w:val="auto"/>
                <w:szCs w:val="24"/>
                <w:lang w:val="sr-Cyrl-CS" w:eastAsia="sr-Latn-CS"/>
              </w:rPr>
              <w:t>Пример</w:t>
            </w:r>
          </w:p>
        </w:tc>
      </w:tr>
      <w:tr w:rsidR="00A7231B" w:rsidRPr="00125E10" w:rsidTr="00616325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A7231B" w:rsidRPr="002F2116" w:rsidRDefault="00A7231B" w:rsidP="00616325">
            <w:pPr>
              <w:spacing w:before="60"/>
              <w:rPr>
                <w:color w:val="auto"/>
                <w:szCs w:val="24"/>
                <w:lang w:val="sr-Cyrl-CS" w:eastAsia="sr-Latn-CS"/>
              </w:rPr>
            </w:pPr>
            <w:r>
              <w:rPr>
                <w:color w:val="auto"/>
                <w:szCs w:val="24"/>
                <w:lang w:val="sr-Cyrl-CS" w:eastAsia="sr-Latn-CS"/>
              </w:rPr>
              <w:t>Да би пронашли информације о анемији (</w:t>
            </w:r>
            <w:r w:rsidRPr="00FE0B11">
              <w:rPr>
                <w:i/>
                <w:color w:val="auto"/>
                <w:szCs w:val="24"/>
                <w:lang w:val="sr-Latn-CS" w:eastAsia="sr-Latn-CS"/>
              </w:rPr>
              <w:t>sickle cell anemia</w:t>
            </w:r>
            <w:r>
              <w:rPr>
                <w:color w:val="auto"/>
                <w:szCs w:val="24"/>
                <w:lang w:val="sr-Cyrl-CS" w:eastAsia="sr-Latn-CS"/>
              </w:rPr>
              <w:t>) и генетске савете (</w:t>
            </w:r>
            <w:r w:rsidRPr="00FE0B11">
              <w:rPr>
                <w:i/>
                <w:color w:val="auto"/>
                <w:szCs w:val="24"/>
                <w:lang w:val="sr-Latn-CS" w:eastAsia="sr-Latn-CS"/>
              </w:rPr>
              <w:t>genetic counseling</w:t>
            </w:r>
            <w:r>
              <w:rPr>
                <w:color w:val="auto"/>
                <w:szCs w:val="24"/>
                <w:lang w:val="sr-Cyrl-CS" w:eastAsia="sr-Latn-CS"/>
              </w:rPr>
              <w:t xml:space="preserve">) на страни </w:t>
            </w:r>
            <w:r w:rsidRPr="00125E10">
              <w:rPr>
                <w:color w:val="auto"/>
                <w:szCs w:val="24"/>
                <w:lang w:val="sr-Latn-CS" w:eastAsia="sr-Latn-CS"/>
              </w:rPr>
              <w:t>Clinical Queries</w:t>
            </w:r>
            <w:r>
              <w:rPr>
                <w:color w:val="auto"/>
                <w:szCs w:val="24"/>
                <w:lang w:val="sr-Cyrl-CS" w:eastAsia="sr-Latn-CS"/>
              </w:rPr>
              <w:t xml:space="preserve"> у оквиру картице </w:t>
            </w:r>
            <w:r w:rsidRPr="00125E10">
              <w:rPr>
                <w:color w:val="auto"/>
                <w:szCs w:val="24"/>
                <w:lang w:val="sr-Latn-CS" w:eastAsia="sr-Latn-CS"/>
              </w:rPr>
              <w:t>Medical Genetic,</w:t>
            </w:r>
            <w:r>
              <w:rPr>
                <w:color w:val="auto"/>
                <w:szCs w:val="24"/>
                <w:lang w:val="sr-Cyrl-CS" w:eastAsia="sr-Latn-CS"/>
              </w:rPr>
              <w:t xml:space="preserve"> притисните чек бокс</w:t>
            </w:r>
            <w:r w:rsidRPr="00125E10">
              <w:rPr>
                <w:color w:val="auto"/>
                <w:szCs w:val="24"/>
                <w:lang w:val="sr-Latn-CS" w:eastAsia="sr-Latn-CS"/>
              </w:rPr>
              <w:t xml:space="preserve"> </w:t>
            </w:r>
            <w:r w:rsidRPr="00B86FBD">
              <w:rPr>
                <w:b/>
                <w:color w:val="auto"/>
                <w:szCs w:val="24"/>
                <w:lang w:val="sr-Latn-CS" w:eastAsia="sr-Latn-CS"/>
              </w:rPr>
              <w:t>All</w:t>
            </w:r>
            <w:r>
              <w:rPr>
                <w:color w:val="auto"/>
                <w:szCs w:val="24"/>
                <w:lang w:val="sr-Cyrl-CS" w:eastAsia="sr-Latn-CS"/>
              </w:rPr>
              <w:t xml:space="preserve"> да деселектујете све категорије и чекирајте </w:t>
            </w:r>
            <w:r w:rsidRPr="00125E10">
              <w:rPr>
                <w:color w:val="auto"/>
                <w:szCs w:val="24"/>
                <w:lang w:val="sr-Latn-CS" w:eastAsia="sr-Latn-CS"/>
              </w:rPr>
              <w:t xml:space="preserve">Genetic </w:t>
            </w:r>
            <w:r>
              <w:rPr>
                <w:color w:val="auto"/>
                <w:szCs w:val="24"/>
                <w:lang w:val="sr-Latn-CS" w:eastAsia="sr-Latn-CS"/>
              </w:rPr>
              <w:t>Testing</w:t>
            </w:r>
            <w:r>
              <w:rPr>
                <w:color w:val="auto"/>
                <w:szCs w:val="24"/>
                <w:lang w:val="sr-Cyrl-CS" w:eastAsia="sr-Latn-CS"/>
              </w:rPr>
              <w:t xml:space="preserve"> чек бокс. Унесите следећи појам за претрагу у поље за претрагу:</w:t>
            </w:r>
          </w:p>
        </w:tc>
      </w:tr>
      <w:tr w:rsidR="00A7231B" w:rsidRPr="00125E10" w:rsidTr="00616325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A7231B" w:rsidRPr="00125E10" w:rsidRDefault="00AE2294" w:rsidP="00616325">
            <w:pPr>
              <w:spacing w:before="60"/>
              <w:rPr>
                <w:color w:val="auto"/>
                <w:szCs w:val="24"/>
                <w:lang w:val="sr-Latn-CS" w:eastAsia="sr-Latn-CS"/>
              </w:rPr>
            </w:pPr>
            <w:hyperlink r:id="rId80" w:tgtFrame="pmc_ext" w:history="1">
              <w:r w:rsidR="00A7231B" w:rsidRPr="00125E10">
                <w:rPr>
                  <w:szCs w:val="24"/>
                  <w:u w:val="single"/>
                  <w:lang w:val="sr-Latn-CS" w:eastAsia="sr-Latn-CS"/>
                </w:rPr>
                <w:t>sickle cell anemia</w:t>
              </w:r>
            </w:hyperlink>
          </w:p>
        </w:tc>
      </w:tr>
    </w:tbl>
    <w:p w:rsidR="00A7231B" w:rsidRDefault="00A7231B" w:rsidP="00A7231B">
      <w:pPr>
        <w:jc w:val="center"/>
        <w:rPr>
          <w:color w:val="auto"/>
          <w:szCs w:val="34"/>
          <w:lang w:val="sr-Cyrl-CS" w:eastAsia="sr-Latn-CS"/>
        </w:rPr>
      </w:pPr>
      <w:r>
        <w:rPr>
          <w:noProof/>
          <w:color w:val="auto"/>
          <w:szCs w:val="34"/>
          <w:lang w:val="en-US"/>
        </w:rPr>
        <w:lastRenderedPageBreak/>
        <w:drawing>
          <wp:inline distT="0" distB="0" distL="0" distR="0">
            <wp:extent cx="5764530" cy="2250440"/>
            <wp:effectExtent l="19050" t="0" r="7620" b="0"/>
            <wp:docPr id="6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 l="18576" t="18898" r="21405" b="393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225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6B29EC" w:rsidRDefault="00A7231B" w:rsidP="00A7231B">
      <w:pPr>
        <w:spacing w:after="60"/>
        <w:jc w:val="center"/>
        <w:rPr>
          <w:rFonts w:cs="Arial"/>
          <w:bCs/>
          <w:i/>
          <w:iCs/>
          <w:color w:val="auto"/>
          <w:lang w:val="sr-Cyrl-CS" w:eastAsia="sr-Latn-CS"/>
        </w:rPr>
      </w:pPr>
      <w:r>
        <w:rPr>
          <w:rFonts w:cs="Arial"/>
          <w:bCs/>
          <w:i/>
          <w:iCs/>
          <w:color w:val="auto"/>
          <w:lang w:val="sr-Cyrl-CS" w:eastAsia="sr-Latn-CS"/>
        </w:rPr>
        <w:t>Слика 20  П</w:t>
      </w:r>
      <w:r w:rsidRPr="006B29EC">
        <w:rPr>
          <w:rFonts w:cs="Arial"/>
          <w:bCs/>
          <w:i/>
          <w:iCs/>
          <w:color w:val="auto"/>
          <w:lang w:val="sr-Cyrl-CS" w:eastAsia="sr-Latn-CS"/>
        </w:rPr>
        <w:t>рона</w:t>
      </w:r>
      <w:r>
        <w:rPr>
          <w:rFonts w:cs="Arial"/>
          <w:bCs/>
          <w:i/>
          <w:iCs/>
          <w:color w:val="auto"/>
          <w:lang w:val="sr-Cyrl-CS" w:eastAsia="sr-Latn-CS"/>
        </w:rPr>
        <w:t>лажење</w:t>
      </w:r>
      <w:r w:rsidRPr="006B29EC">
        <w:rPr>
          <w:rFonts w:cs="Arial"/>
          <w:bCs/>
          <w:i/>
          <w:iCs/>
          <w:color w:val="auto"/>
          <w:lang w:val="sr-Cyrl-CS" w:eastAsia="sr-Latn-CS"/>
        </w:rPr>
        <w:t xml:space="preserve"> информациј</w:t>
      </w:r>
      <w:r>
        <w:rPr>
          <w:rFonts w:cs="Arial"/>
          <w:bCs/>
          <w:i/>
          <w:iCs/>
          <w:color w:val="auto"/>
          <w:lang w:val="sr-Cyrl-CS" w:eastAsia="sr-Latn-CS"/>
        </w:rPr>
        <w:t>а</w:t>
      </w:r>
      <w:r w:rsidRPr="006B29EC">
        <w:rPr>
          <w:rFonts w:cs="Arial"/>
          <w:bCs/>
          <w:i/>
          <w:iCs/>
          <w:color w:val="auto"/>
          <w:lang w:val="sr-Cyrl-CS" w:eastAsia="sr-Latn-CS"/>
        </w:rPr>
        <w:t xml:space="preserve"> о анемији и генетск</w:t>
      </w:r>
      <w:r>
        <w:rPr>
          <w:rFonts w:cs="Arial"/>
          <w:bCs/>
          <w:i/>
          <w:iCs/>
          <w:color w:val="auto"/>
          <w:lang w:val="sr-Cyrl-CS" w:eastAsia="sr-Latn-CS"/>
        </w:rPr>
        <w:t>их савета</w:t>
      </w:r>
    </w:p>
    <w:p w:rsidR="00A7231B" w:rsidRDefault="00A7231B" w:rsidP="00A7231B">
      <w:pPr>
        <w:spacing w:before="0"/>
        <w:rPr>
          <w:b/>
          <w:color w:val="auto"/>
          <w:szCs w:val="34"/>
          <w:lang w:eastAsia="sr-Latn-CS"/>
        </w:rPr>
      </w:pPr>
      <w:bookmarkStart w:id="37" w:name="OLE_LINK1"/>
      <w:bookmarkStart w:id="38" w:name="OLE_LINK2"/>
    </w:p>
    <w:p w:rsidR="00A7231B" w:rsidRPr="00DA36FF" w:rsidRDefault="00A7231B" w:rsidP="00A7231B">
      <w:pPr>
        <w:spacing w:before="0"/>
        <w:rPr>
          <w:b/>
          <w:color w:val="auto"/>
          <w:szCs w:val="34"/>
          <w:lang w:val="sr-Cyrl-CS" w:eastAsia="sr-Latn-CS"/>
        </w:rPr>
      </w:pPr>
      <w:r w:rsidRPr="00426E47">
        <w:rPr>
          <w:b/>
          <w:color w:val="auto"/>
          <w:szCs w:val="34"/>
          <w:lang w:val="sr-Cyrl-CS" w:eastAsia="sr-Latn-CS"/>
        </w:rPr>
        <w:t>Објашњење резултата пр</w:t>
      </w:r>
      <w:r>
        <w:rPr>
          <w:b/>
          <w:color w:val="auto"/>
          <w:szCs w:val="34"/>
          <w:lang w:val="sr-Cyrl-CS" w:eastAsia="sr-Latn-CS"/>
        </w:rPr>
        <w:t>е</w:t>
      </w:r>
      <w:r w:rsidRPr="00426E47">
        <w:rPr>
          <w:b/>
          <w:color w:val="auto"/>
          <w:szCs w:val="34"/>
          <w:lang w:val="sr-Cyrl-CS" w:eastAsia="sr-Latn-CS"/>
        </w:rPr>
        <w:t>траге</w:t>
      </w:r>
    </w:p>
    <w:bookmarkEnd w:id="37"/>
    <w:bookmarkEnd w:id="38"/>
    <w:p w:rsidR="00A7231B" w:rsidRPr="00DA36FF" w:rsidRDefault="00A7231B" w:rsidP="00A7231B">
      <w:pPr>
        <w:spacing w:before="0"/>
        <w:jc w:val="center"/>
        <w:rPr>
          <w:color w:val="auto"/>
          <w:szCs w:val="19"/>
          <w:lang w:val="sr-Cyrl-CS" w:eastAsia="sr-Latn-CS"/>
        </w:rPr>
      </w:pPr>
      <w:r>
        <w:rPr>
          <w:noProof/>
          <w:color w:val="auto"/>
          <w:szCs w:val="19"/>
          <w:lang w:val="en-US"/>
        </w:rPr>
        <w:drawing>
          <wp:inline distT="0" distB="0" distL="0" distR="0">
            <wp:extent cx="4929505" cy="3164840"/>
            <wp:effectExtent l="19050" t="0" r="4445" b="0"/>
            <wp:docPr id="65" name="Picture 85" descr="PubMed Objasnjenje Pretrage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PubMed Objasnjenje Pretrage copy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9505" cy="3164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Pr="00B9134D" w:rsidRDefault="00A7231B" w:rsidP="00A7231B">
      <w:pPr>
        <w:spacing w:before="0" w:after="60"/>
        <w:jc w:val="center"/>
        <w:rPr>
          <w:rFonts w:cs="Arial"/>
          <w:bCs/>
          <w:i/>
          <w:iCs/>
          <w:color w:val="auto"/>
          <w:lang w:val="sr-Cyrl-CS" w:eastAsia="sr-Latn-CS"/>
        </w:rPr>
      </w:pPr>
      <w:r>
        <w:rPr>
          <w:rFonts w:cs="Arial"/>
          <w:bCs/>
          <w:i/>
          <w:iCs/>
          <w:color w:val="auto"/>
          <w:lang w:val="sr-Cyrl-CS" w:eastAsia="sr-Latn-CS"/>
        </w:rPr>
        <w:t xml:space="preserve">Слика 20  </w:t>
      </w:r>
      <w:r w:rsidRPr="00B9134D">
        <w:rPr>
          <w:rFonts w:cs="Arial"/>
          <w:bCs/>
          <w:i/>
          <w:iCs/>
          <w:color w:val="auto"/>
          <w:lang w:val="sr-Cyrl-CS" w:eastAsia="sr-Latn-CS"/>
        </w:rPr>
        <w:t>Објашњење резултата претраге</w:t>
      </w:r>
    </w:p>
    <w:p w:rsidR="00A7231B" w:rsidRDefault="00A7231B" w:rsidP="00A7231B">
      <w:pPr>
        <w:pStyle w:val="Heading3"/>
        <w:rPr>
          <w:lang w:val="sr-Cyrl-CS" w:eastAsia="sr-Latn-CS"/>
        </w:rPr>
      </w:pPr>
      <w:bookmarkStart w:id="39" w:name="_Toc264486866"/>
      <w:bookmarkStart w:id="40" w:name="_Toc462583050"/>
      <w:bookmarkStart w:id="41" w:name="_Toc462599166"/>
      <w:r>
        <w:rPr>
          <w:lang w:eastAsia="sr-Latn-CS"/>
        </w:rPr>
        <w:t>Лимити</w:t>
      </w:r>
      <w:bookmarkEnd w:id="39"/>
      <w:bookmarkEnd w:id="40"/>
      <w:bookmarkEnd w:id="41"/>
    </w:p>
    <w:p w:rsidR="00A7231B" w:rsidRPr="00486359" w:rsidRDefault="00A7231B" w:rsidP="00A7231B">
      <w:pPr>
        <w:spacing w:before="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eastAsia="sr-Latn-CS"/>
        </w:rPr>
        <w:t>Лимитатори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помажу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филтрирању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пронађених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референци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како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бисмо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добили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што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тачније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релевантније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резултате</w:t>
      </w:r>
      <w:r w:rsidRPr="000A03D8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Избором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неке од опција са леве стране приказаних на слици 21 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можете да поставите различита ограничења за претрагу</w:t>
      </w:r>
      <w:r w:rsidRPr="000A03D8">
        <w:rPr>
          <w:rFonts w:cs="Arial"/>
          <w:color w:val="auto"/>
          <w:lang w:eastAsia="sr-Latn-CS"/>
        </w:rPr>
        <w:t>.</w:t>
      </w:r>
      <w:r>
        <w:rPr>
          <w:rFonts w:cs="Arial"/>
          <w:color w:val="auto"/>
          <w:lang w:eastAsia="sr-Latn-CS"/>
        </w:rPr>
        <w:t xml:space="preserve"> </w:t>
      </w:r>
    </w:p>
    <w:p w:rsidR="00A7231B" w:rsidRDefault="00A7231B" w:rsidP="00A7231B">
      <w:pPr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eastAsia="sr-Latn-CS"/>
        </w:rPr>
        <w:t>PubMed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омогућ</w:t>
      </w:r>
      <w:r>
        <w:rPr>
          <w:rFonts w:cs="Arial"/>
          <w:color w:val="auto"/>
          <w:lang w:val="sr-Cyrl-CS" w:eastAsia="sr-Latn-CS"/>
        </w:rPr>
        <w:t>ава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корисницима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подешавање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постављањем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ограничења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типу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публикација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доступности рада, датуму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објављивања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испитивањима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људима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животињама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итд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 xml:space="preserve">Постоји могућност да укључите и додатна ограничења попут година 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пола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испитаника</w:t>
      </w:r>
      <w:r w:rsidRPr="00957A92">
        <w:rPr>
          <w:rFonts w:cs="Arial"/>
          <w:color w:val="auto"/>
          <w:lang w:eastAsia="sr-Latn-CS"/>
        </w:rPr>
        <w:t>,</w:t>
      </w:r>
      <w:r>
        <w:rPr>
          <w:rFonts w:cs="Arial"/>
          <w:color w:val="auto"/>
          <w:lang w:eastAsia="sr-Latn-CS"/>
        </w:rPr>
        <w:t xml:space="preserve"> језика, итд.</w:t>
      </w:r>
    </w:p>
    <w:p w:rsidR="00A7231B" w:rsidRPr="00DB6D87" w:rsidRDefault="00A7231B" w:rsidP="00A7231B">
      <w:pPr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bCs/>
          <w:color w:val="auto"/>
          <w:lang w:eastAsia="sr-Latn-CS"/>
        </w:rPr>
        <w:t xml:space="preserve">Куцаћемо опет </w:t>
      </w:r>
      <w:r w:rsidRPr="00411151">
        <w:rPr>
          <w:rFonts w:cs="Arial"/>
          <w:bCs/>
          <w:color w:val="auto"/>
          <w:lang w:eastAsia="sr-Latn-CS"/>
        </w:rPr>
        <w:t>"helicobacter pylori" AND "non-ulcer dyspepsia"</w:t>
      </w:r>
      <w:r>
        <w:rPr>
          <w:rFonts w:cs="Arial"/>
          <w:bCs/>
          <w:color w:val="auto"/>
          <w:lang w:eastAsia="sr-Latn-CS"/>
        </w:rPr>
        <w:t>.</w:t>
      </w:r>
    </w:p>
    <w:p w:rsidR="00A7231B" w:rsidRPr="00957A92" w:rsidRDefault="00A7231B" w:rsidP="00A7231B">
      <w:pPr>
        <w:rPr>
          <w:rFonts w:cs="Arial"/>
          <w:vanish/>
          <w:color w:val="auto"/>
          <w:lang w:eastAsia="sr-Latn-CS"/>
        </w:rPr>
      </w:pPr>
    </w:p>
    <w:p w:rsidR="00A7231B" w:rsidRPr="00A830BF" w:rsidRDefault="00A7231B" w:rsidP="00A7231B">
      <w:pPr>
        <w:spacing w:before="60"/>
        <w:jc w:val="center"/>
        <w:rPr>
          <w:rFonts w:cs="Arial"/>
          <w:color w:val="auto"/>
          <w:lang w:eastAsia="sr-Latn-CS"/>
        </w:rPr>
      </w:pPr>
      <w:bookmarkStart w:id="42" w:name="7"/>
      <w:bookmarkEnd w:id="42"/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1558290" cy="3856355"/>
            <wp:effectExtent l="19050" t="0" r="3810" b="0"/>
            <wp:docPr id="64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 l="18300" t="24265" r="71901" b="328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8290" cy="3856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color w:val="auto"/>
          <w:lang w:eastAsia="sr-Latn-CS"/>
        </w:rPr>
        <w:t xml:space="preserve"> 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1844675" cy="3919855"/>
            <wp:effectExtent l="19050" t="0" r="3175" b="0"/>
            <wp:docPr id="63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 l="18417" t="15211" r="62836" b="141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675" cy="3919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Default="00A7231B" w:rsidP="00A7231B">
      <w:pPr>
        <w:jc w:val="center"/>
        <w:rPr>
          <w:rFonts w:cs="Arial"/>
          <w:bCs/>
          <w:i/>
          <w:iCs/>
          <w:color w:val="auto"/>
          <w:lang w:val="sr-Cyrl-CS" w:eastAsia="sr-Latn-CS"/>
        </w:rPr>
      </w:pPr>
      <w:r w:rsidRPr="008F295A">
        <w:rPr>
          <w:rFonts w:cs="Arial"/>
          <w:bCs/>
          <w:i/>
          <w:iCs/>
          <w:color w:val="auto"/>
          <w:lang w:eastAsia="sr-Latn-CS"/>
        </w:rPr>
        <w:t xml:space="preserve">Слика </w:t>
      </w:r>
      <w:r>
        <w:rPr>
          <w:rFonts w:cs="Arial"/>
          <w:bCs/>
          <w:i/>
          <w:iCs/>
          <w:color w:val="auto"/>
          <w:lang w:val="sr-Cyrl-CS" w:eastAsia="sr-Latn-CS"/>
        </w:rPr>
        <w:t>21</w:t>
      </w:r>
      <w:r w:rsidRPr="008F295A">
        <w:rPr>
          <w:rFonts w:cs="Arial"/>
          <w:bCs/>
          <w:i/>
          <w:iCs/>
          <w:color w:val="auto"/>
          <w:lang w:eastAsia="sr-Latn-CS"/>
        </w:rPr>
        <w:t xml:space="preserve">  Постављање ограничења (лимита</w:t>
      </w:r>
      <w:r>
        <w:rPr>
          <w:rFonts w:cs="Arial"/>
          <w:bCs/>
          <w:i/>
          <w:iCs/>
          <w:color w:val="auto"/>
          <w:lang w:val="sr-Cyrl-CS" w:eastAsia="sr-Latn-CS"/>
        </w:rPr>
        <w:t xml:space="preserve">) </w:t>
      </w:r>
      <w:r w:rsidRPr="008F295A">
        <w:rPr>
          <w:rFonts w:cs="Arial"/>
          <w:bCs/>
          <w:i/>
          <w:iCs/>
          <w:color w:val="auto"/>
          <w:lang w:eastAsia="sr-Latn-CS"/>
        </w:rPr>
        <w:t xml:space="preserve"> у претраживању</w:t>
      </w:r>
    </w:p>
    <w:p w:rsidR="00A7231B" w:rsidRDefault="00A7231B" w:rsidP="00A7231B">
      <w:pPr>
        <w:spacing w:before="0"/>
        <w:ind w:firstLine="720"/>
        <w:rPr>
          <w:rFonts w:cs="Arial"/>
          <w:color w:val="auto"/>
          <w:lang w:val="sr-Cyrl-CS" w:eastAsia="sr-Latn-CS"/>
        </w:rPr>
      </w:pPr>
    </w:p>
    <w:p w:rsidR="00A7231B" w:rsidRDefault="00A7231B" w:rsidP="00A7231B">
      <w:pPr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bCs/>
          <w:color w:val="auto"/>
          <w:lang w:eastAsia="sr-Latn-CS"/>
        </w:rPr>
        <w:t>За наш пример изабраћемо следеће опције</w:t>
      </w:r>
      <w:r w:rsidRPr="00096D01">
        <w:rPr>
          <w:rFonts w:cs="Arial"/>
          <w:bCs/>
          <w:color w:val="auto"/>
          <w:lang w:eastAsia="sr-Latn-CS"/>
        </w:rPr>
        <w:t>: клинички експеримент (</w:t>
      </w:r>
      <w:r w:rsidRPr="00EE3395">
        <w:rPr>
          <w:rFonts w:cs="Arial"/>
          <w:i/>
          <w:color w:val="auto"/>
          <w:lang w:val="sr-Latn-CS" w:eastAsia="sr-Latn-CS"/>
        </w:rPr>
        <w:t>Clinical Trial</w:t>
      </w:r>
      <w:r w:rsidRPr="00096D01">
        <w:rPr>
          <w:rFonts w:cs="Arial"/>
          <w:bCs/>
          <w:color w:val="auto"/>
          <w:lang w:eastAsia="sr-Latn-CS"/>
        </w:rPr>
        <w:t xml:space="preserve">), </w:t>
      </w:r>
      <w:r>
        <w:rPr>
          <w:rFonts w:cs="Arial"/>
          <w:bCs/>
          <w:color w:val="auto"/>
          <w:lang w:eastAsia="sr-Latn-CS"/>
        </w:rPr>
        <w:t>бесплатан рад у пуном облику (</w:t>
      </w:r>
      <w:r w:rsidRPr="00E126F6">
        <w:rPr>
          <w:rFonts w:cs="Arial"/>
          <w:bCs/>
          <w:i/>
          <w:color w:val="auto"/>
          <w:lang w:eastAsia="sr-Latn-CS"/>
        </w:rPr>
        <w:t>Free full text</w:t>
      </w:r>
      <w:r>
        <w:rPr>
          <w:rFonts w:cs="Arial"/>
          <w:bCs/>
          <w:color w:val="auto"/>
          <w:lang w:eastAsia="sr-Latn-CS"/>
        </w:rPr>
        <w:t>), да је објављен у задњих 5 године (</w:t>
      </w:r>
      <w:r w:rsidRPr="002548D3">
        <w:rPr>
          <w:rFonts w:cs="Arial"/>
          <w:bCs/>
          <w:i/>
          <w:color w:val="auto"/>
          <w:lang w:eastAsia="sr-Latn-CS"/>
        </w:rPr>
        <w:t>5 years</w:t>
      </w:r>
      <w:r>
        <w:rPr>
          <w:rFonts w:cs="Arial"/>
          <w:bCs/>
          <w:color w:val="auto"/>
          <w:lang w:eastAsia="sr-Latn-CS"/>
        </w:rPr>
        <w:t>) и да је истраживање рађено на људима (</w:t>
      </w:r>
      <w:r w:rsidRPr="002548D3">
        <w:rPr>
          <w:rFonts w:cs="Arial"/>
          <w:bCs/>
          <w:i/>
          <w:color w:val="auto"/>
          <w:lang w:eastAsia="sr-Latn-CS"/>
        </w:rPr>
        <w:t>Humans</w:t>
      </w:r>
      <w:r>
        <w:rPr>
          <w:rFonts w:cs="Arial"/>
          <w:bCs/>
          <w:color w:val="auto"/>
          <w:lang w:eastAsia="sr-Latn-CS"/>
        </w:rPr>
        <w:t>)</w:t>
      </w:r>
      <w:r w:rsidRPr="00096D01">
        <w:rPr>
          <w:rFonts w:cs="Arial"/>
          <w:bCs/>
          <w:color w:val="auto"/>
          <w:lang w:eastAsia="sr-Latn-CS"/>
        </w:rPr>
        <w:t>. На крају притисните дугме "</w:t>
      </w:r>
      <w:r w:rsidRPr="002E7C49">
        <w:rPr>
          <w:rFonts w:cs="Arial"/>
          <w:bCs/>
          <w:i/>
          <w:color w:val="auto"/>
          <w:lang w:val="pl-PL" w:eastAsia="sr-Latn-CS"/>
        </w:rPr>
        <w:t xml:space="preserve"> </w:t>
      </w:r>
      <w:r w:rsidRPr="008471F2">
        <w:rPr>
          <w:rFonts w:cs="Arial"/>
          <w:bCs/>
          <w:i/>
          <w:color w:val="auto"/>
          <w:lang w:val="pl-PL" w:eastAsia="sr-Latn-CS"/>
        </w:rPr>
        <w:t>Search</w:t>
      </w:r>
      <w:r w:rsidRPr="00096D01">
        <w:rPr>
          <w:rFonts w:cs="Arial"/>
          <w:bCs/>
          <w:color w:val="auto"/>
          <w:lang w:eastAsia="sr-Latn-CS"/>
        </w:rPr>
        <w:t xml:space="preserve">". </w:t>
      </w:r>
      <w:r>
        <w:rPr>
          <w:rFonts w:cs="Arial"/>
          <w:color w:val="auto"/>
          <w:lang w:eastAsia="sr-Latn-CS"/>
        </w:rPr>
        <w:t>Овако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задана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претрага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дала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само 2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референце</w:t>
      </w:r>
      <w:r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(</w:t>
      </w:r>
      <w:r>
        <w:rPr>
          <w:rFonts w:cs="Arial"/>
          <w:color w:val="auto"/>
          <w:lang w:val="sr-Cyrl-CS" w:eastAsia="sr-Latn-CS"/>
        </w:rPr>
        <w:t>Слика 22)</w:t>
      </w:r>
      <w:r w:rsidRPr="00957A92">
        <w:rPr>
          <w:rFonts w:cs="Arial"/>
          <w:color w:val="auto"/>
          <w:lang w:eastAsia="sr-Latn-CS"/>
        </w:rPr>
        <w:t>.</w:t>
      </w:r>
    </w:p>
    <w:p w:rsidR="00A7231B" w:rsidRDefault="00A7231B" w:rsidP="00A7231B">
      <w:pPr>
        <w:jc w:val="center"/>
        <w:rPr>
          <w:rFonts w:cs="Arial"/>
          <w:bCs/>
          <w:i/>
          <w:iCs/>
          <w:color w:val="auto"/>
          <w:lang w:eastAsia="sr-Latn-CS"/>
        </w:rPr>
      </w:pPr>
      <w:r>
        <w:rPr>
          <w:rFonts w:cs="Arial"/>
          <w:i/>
          <w:noProof/>
          <w:color w:val="auto"/>
          <w:lang w:val="en-US"/>
        </w:rPr>
        <w:drawing>
          <wp:inline distT="0" distB="0" distL="0" distR="0">
            <wp:extent cx="5812155" cy="3124835"/>
            <wp:effectExtent l="19050" t="0" r="0" b="0"/>
            <wp:docPr id="62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 l="18146" t="23067" r="35606" b="327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2155" cy="3124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Default="00A7231B" w:rsidP="00A7231B">
      <w:pPr>
        <w:jc w:val="center"/>
        <w:rPr>
          <w:rFonts w:cs="Arial"/>
          <w:bCs/>
          <w:i/>
          <w:iCs/>
          <w:color w:val="auto"/>
          <w:lang w:val="sr-Cyrl-CS" w:eastAsia="sr-Latn-CS"/>
        </w:rPr>
      </w:pPr>
      <w:r w:rsidRPr="008F295A">
        <w:rPr>
          <w:rFonts w:cs="Arial"/>
          <w:bCs/>
          <w:i/>
          <w:iCs/>
          <w:color w:val="auto"/>
          <w:lang w:eastAsia="sr-Latn-CS"/>
        </w:rPr>
        <w:t xml:space="preserve">Слика </w:t>
      </w:r>
      <w:r>
        <w:rPr>
          <w:rFonts w:cs="Arial"/>
          <w:bCs/>
          <w:i/>
          <w:iCs/>
          <w:color w:val="auto"/>
          <w:lang w:val="sr-Cyrl-CS" w:eastAsia="sr-Latn-CS"/>
        </w:rPr>
        <w:t xml:space="preserve">22 </w:t>
      </w:r>
      <w:r w:rsidRPr="008F295A">
        <w:rPr>
          <w:rFonts w:cs="Arial"/>
          <w:bCs/>
          <w:i/>
          <w:iCs/>
          <w:color w:val="auto"/>
          <w:lang w:eastAsia="sr-Latn-CS"/>
        </w:rPr>
        <w:t xml:space="preserve"> Резултати претраживања са укљученим ограничењима</w:t>
      </w:r>
    </w:p>
    <w:p w:rsidR="00A7231B" w:rsidRPr="00486359" w:rsidRDefault="00A7231B" w:rsidP="00A7231B">
      <w:pPr>
        <w:spacing w:before="0"/>
        <w:ind w:firstLine="720"/>
        <w:rPr>
          <w:rFonts w:cs="Arial"/>
          <w:color w:val="auto"/>
          <w:lang w:eastAsia="sr-Latn-CS"/>
        </w:rPr>
      </w:pPr>
    </w:p>
    <w:p w:rsidR="00A7231B" w:rsidRDefault="00A7231B" w:rsidP="00A7231B">
      <w:pPr>
        <w:spacing w:before="0"/>
        <w:ind w:firstLine="72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eastAsia="sr-Latn-CS"/>
        </w:rPr>
        <w:t>Претрагу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смо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ограничили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val="sr-Cyrl-CS" w:eastAsia="sr-Latn-CS"/>
        </w:rPr>
        <w:t xml:space="preserve">и </w:t>
      </w:r>
      <w:r>
        <w:rPr>
          <w:rFonts w:cs="Arial"/>
          <w:color w:val="auto"/>
          <w:lang w:eastAsia="sr-Latn-CS"/>
        </w:rPr>
        <w:t>датумом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објављивања</w:t>
      </w:r>
      <w:r w:rsidRPr="00957A92">
        <w:rPr>
          <w:rFonts w:cs="Arial"/>
          <w:color w:val="auto"/>
          <w:lang w:eastAsia="sr-Latn-CS"/>
        </w:rPr>
        <w:t xml:space="preserve"> ("</w:t>
      </w:r>
      <w:r w:rsidRPr="001441E6">
        <w:rPr>
          <w:rFonts w:cs="Arial"/>
          <w:i/>
          <w:color w:val="auto"/>
          <w:lang w:val="pl-PL" w:eastAsia="sr-Latn-CS"/>
        </w:rPr>
        <w:t>published in the last 5 years</w:t>
      </w:r>
      <w:r w:rsidRPr="00957A92">
        <w:rPr>
          <w:rFonts w:cs="Arial"/>
          <w:color w:val="auto"/>
          <w:lang w:eastAsia="sr-Latn-CS"/>
        </w:rPr>
        <w:t>")</w:t>
      </w:r>
      <w:r>
        <w:rPr>
          <w:rFonts w:cs="Arial"/>
          <w:color w:val="auto"/>
          <w:lang w:eastAsia="sr-Latn-CS"/>
        </w:rPr>
        <w:t xml:space="preserve">, као што је приказано на слици </w:t>
      </w:r>
      <w:r>
        <w:rPr>
          <w:rFonts w:cs="Arial"/>
          <w:color w:val="auto"/>
          <w:lang w:val="sr-Cyrl-CS" w:eastAsia="sr-Latn-CS"/>
        </w:rPr>
        <w:t>22</w:t>
      </w:r>
      <w:r>
        <w:rPr>
          <w:rFonts w:cs="Arial"/>
          <w:color w:val="auto"/>
          <w:lang w:eastAsia="sr-Latn-CS"/>
        </w:rPr>
        <w:t>. На пример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желимо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испис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од 2006 године</w:t>
      </w:r>
      <w:r>
        <w:rPr>
          <w:rFonts w:cs="Arial"/>
          <w:color w:val="auto"/>
          <w:lang w:val="sr-Cyrl-CS" w:eastAsia="sr-Latn-CS"/>
        </w:rPr>
        <w:t xml:space="preserve"> па</w:t>
      </w:r>
      <w:r>
        <w:rPr>
          <w:rFonts w:cs="Arial"/>
          <w:color w:val="auto"/>
          <w:lang w:eastAsia="sr-Latn-CS"/>
        </w:rPr>
        <w:t xml:space="preserve"> до данас.</w:t>
      </w:r>
    </w:p>
    <w:p w:rsidR="00A7231B" w:rsidRDefault="00A7231B" w:rsidP="00A7231B">
      <w:pPr>
        <w:jc w:val="center"/>
        <w:rPr>
          <w:rFonts w:cs="Arial"/>
          <w:bCs/>
          <w:iCs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lastRenderedPageBreak/>
        <w:drawing>
          <wp:inline distT="0" distB="0" distL="0" distR="0">
            <wp:extent cx="4826635" cy="2950210"/>
            <wp:effectExtent l="19050" t="0" r="0" b="0"/>
            <wp:docPr id="6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 l="18169" t="24782" r="35883" b="25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635" cy="2950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Default="00A7231B" w:rsidP="00A7231B">
      <w:pPr>
        <w:jc w:val="center"/>
        <w:rPr>
          <w:rFonts w:cs="Arial"/>
          <w:bCs/>
          <w:i/>
          <w:iCs/>
          <w:color w:val="auto"/>
          <w:lang w:val="sr-Cyrl-CS" w:eastAsia="sr-Latn-CS"/>
        </w:rPr>
      </w:pPr>
      <w:r w:rsidRPr="008F295A">
        <w:rPr>
          <w:rFonts w:cs="Arial"/>
          <w:bCs/>
          <w:i/>
          <w:iCs/>
          <w:color w:val="auto"/>
          <w:lang w:eastAsia="sr-Latn-CS"/>
        </w:rPr>
        <w:t xml:space="preserve">Слика </w:t>
      </w:r>
      <w:r>
        <w:rPr>
          <w:rFonts w:cs="Arial"/>
          <w:bCs/>
          <w:i/>
          <w:iCs/>
          <w:color w:val="auto"/>
          <w:lang w:val="sr-Cyrl-CS" w:eastAsia="sr-Latn-CS"/>
        </w:rPr>
        <w:t>23</w:t>
      </w:r>
      <w:r w:rsidRPr="008F295A">
        <w:rPr>
          <w:rFonts w:cs="Arial"/>
          <w:bCs/>
          <w:i/>
          <w:iCs/>
          <w:color w:val="auto"/>
          <w:lang w:val="sr-Cyrl-CS" w:eastAsia="sr-Latn-CS"/>
        </w:rPr>
        <w:t xml:space="preserve"> </w:t>
      </w:r>
      <w:r w:rsidRPr="008F295A">
        <w:rPr>
          <w:rFonts w:cs="Arial"/>
          <w:bCs/>
          <w:i/>
          <w:iCs/>
          <w:color w:val="auto"/>
          <w:lang w:eastAsia="sr-Latn-CS"/>
        </w:rPr>
        <w:t xml:space="preserve"> Резултати претраживања са укљученим ограничењима</w:t>
      </w:r>
    </w:p>
    <w:p w:rsidR="00A7231B" w:rsidRDefault="00A7231B" w:rsidP="00A7231B">
      <w:pPr>
        <w:spacing w:before="0"/>
        <w:ind w:firstLine="720"/>
        <w:rPr>
          <w:rFonts w:cs="Arial"/>
          <w:color w:val="auto"/>
          <w:lang w:val="sr-Cyrl-CS" w:eastAsia="sr-Latn-CS"/>
        </w:rPr>
      </w:pPr>
    </w:p>
    <w:p w:rsidR="00A7231B" w:rsidRDefault="00A7231B" w:rsidP="00A7231B">
      <w:pPr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eastAsia="sr-Latn-CS"/>
        </w:rPr>
        <w:t>На слици 23 су приказани резултати од 10 референци где смо укључили приказивање абстракта уместо рада у пуном облику и додатно ограничење да радови буду на енглеском језику.</w:t>
      </w:r>
    </w:p>
    <w:p w:rsidR="00A7231B" w:rsidRPr="006C3A1C" w:rsidRDefault="00A7231B" w:rsidP="00A7231B">
      <w:pPr>
        <w:spacing w:before="0"/>
        <w:ind w:firstLine="720"/>
        <w:rPr>
          <w:rFonts w:cs="Arial"/>
          <w:bCs/>
          <w:color w:val="auto"/>
          <w:lang w:val="sr-Cyrl-CS" w:eastAsia="sr-Latn-CS"/>
        </w:rPr>
      </w:pPr>
      <w:r>
        <w:rPr>
          <w:rFonts w:cs="Arial"/>
          <w:color w:val="auto"/>
          <w:lang w:eastAsia="sr-Latn-CS"/>
        </w:rPr>
        <w:t>Левим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кликом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приказат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ће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абстракт</w:t>
      </w:r>
      <w:r w:rsidRPr="00957A92">
        <w:rPr>
          <w:rFonts w:cs="Arial"/>
          <w:color w:val="auto"/>
          <w:lang w:eastAsia="sr-Latn-CS"/>
        </w:rPr>
        <w:t xml:space="preserve"> (</w:t>
      </w:r>
      <w:r>
        <w:rPr>
          <w:rFonts w:cs="Arial"/>
          <w:color w:val="auto"/>
          <w:lang w:eastAsia="sr-Latn-CS"/>
        </w:rPr>
        <w:t>ако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постоји</w:t>
      </w:r>
      <w:r w:rsidRPr="00957A92">
        <w:rPr>
          <w:rFonts w:cs="Arial"/>
          <w:color w:val="auto"/>
          <w:lang w:eastAsia="sr-Latn-CS"/>
        </w:rPr>
        <w:t>)</w:t>
      </w:r>
      <w:r>
        <w:rPr>
          <w:rFonts w:cs="Arial"/>
          <w:color w:val="auto"/>
          <w:lang w:eastAsia="sr-Latn-CS"/>
        </w:rPr>
        <w:t>,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често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хиперлинк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веб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локацију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часописа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издавача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где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пронаћи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цели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текст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чланка</w:t>
      </w:r>
      <w:r>
        <w:rPr>
          <w:rFonts w:cs="Arial"/>
          <w:color w:val="auto"/>
          <w:lang w:val="sr-Cyrl-CS" w:eastAsia="sr-Latn-CS"/>
        </w:rPr>
        <w:t xml:space="preserve"> (Слика 24). </w:t>
      </w:r>
      <w:r>
        <w:rPr>
          <w:rFonts w:cs="Arial"/>
          <w:bCs/>
          <w:iCs/>
          <w:color w:val="auto"/>
          <w:lang w:val="sr-Cyrl-CS" w:eastAsia="sr-Latn-CS"/>
        </w:rPr>
        <w:t>Са десне стране слике 24 приказане су референце (</w:t>
      </w:r>
      <w:r>
        <w:rPr>
          <w:rFonts w:cs="Arial"/>
          <w:bCs/>
          <w:i/>
          <w:iCs/>
          <w:color w:val="auto"/>
          <w:lang w:val="en-US" w:eastAsia="sr-Latn-CS"/>
        </w:rPr>
        <w:t>Similar</w:t>
      </w:r>
      <w:r w:rsidRPr="00547DA6">
        <w:rPr>
          <w:rFonts w:cs="Arial"/>
          <w:bCs/>
          <w:i/>
          <w:iCs/>
          <w:color w:val="auto"/>
          <w:lang w:val="sr-Cyrl-CS" w:eastAsia="sr-Latn-CS"/>
        </w:rPr>
        <w:t xml:space="preserve"> articles</w:t>
      </w:r>
      <w:r>
        <w:rPr>
          <w:rFonts w:cs="Arial"/>
          <w:bCs/>
          <w:iCs/>
          <w:color w:val="auto"/>
          <w:lang w:val="sr-Cyrl-CS" w:eastAsia="sr-Latn-CS"/>
        </w:rPr>
        <w:t>) на радове који су повезани са овим радом.</w:t>
      </w:r>
    </w:p>
    <w:p w:rsidR="00A7231B" w:rsidRPr="00957A92" w:rsidRDefault="00A7231B" w:rsidP="00A7231B">
      <w:pPr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319395" cy="3140710"/>
            <wp:effectExtent l="19050" t="0" r="0" b="0"/>
            <wp:docPr id="60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 l="18576" t="25269" r="19611" b="99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9395" cy="3140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31B" w:rsidRDefault="00A7231B" w:rsidP="00A7231B">
      <w:pPr>
        <w:jc w:val="center"/>
        <w:rPr>
          <w:rFonts w:cs="Arial"/>
          <w:bCs/>
          <w:i/>
          <w:iCs/>
          <w:color w:val="auto"/>
          <w:lang w:val="sr-Cyrl-CS" w:eastAsia="sr-Latn-CS"/>
        </w:rPr>
      </w:pPr>
      <w:r w:rsidRPr="00327C17">
        <w:rPr>
          <w:rFonts w:cs="Arial"/>
          <w:bCs/>
          <w:i/>
          <w:iCs/>
          <w:color w:val="auto"/>
          <w:lang w:eastAsia="sr-Latn-CS"/>
        </w:rPr>
        <w:t xml:space="preserve">Слика </w:t>
      </w:r>
      <w:r>
        <w:rPr>
          <w:rFonts w:cs="Arial"/>
          <w:bCs/>
          <w:i/>
          <w:iCs/>
          <w:color w:val="auto"/>
          <w:lang w:val="sr-Cyrl-CS" w:eastAsia="sr-Latn-CS"/>
        </w:rPr>
        <w:t>24</w:t>
      </w:r>
      <w:r w:rsidRPr="00327C17">
        <w:rPr>
          <w:rFonts w:cs="Arial"/>
          <w:bCs/>
          <w:i/>
          <w:iCs/>
          <w:color w:val="auto"/>
          <w:lang w:eastAsia="sr-Latn-CS"/>
        </w:rPr>
        <w:t xml:space="preserve">  Приказивања </w:t>
      </w:r>
      <w:r>
        <w:rPr>
          <w:rFonts w:cs="Arial"/>
          <w:bCs/>
          <w:i/>
          <w:iCs/>
          <w:color w:val="auto"/>
          <w:lang w:eastAsia="sr-Latn-CS"/>
        </w:rPr>
        <w:t>абстракта</w:t>
      </w:r>
    </w:p>
    <w:p w:rsidR="00A7231B" w:rsidRDefault="00A7231B" w:rsidP="00A7231B">
      <w:pPr>
        <w:spacing w:before="0"/>
        <w:ind w:firstLine="720"/>
        <w:rPr>
          <w:lang w:val="en-US" w:eastAsia="sr-Latn-CS"/>
        </w:rPr>
      </w:pPr>
    </w:p>
    <w:p w:rsidR="00A7231B" w:rsidRPr="00A7231B" w:rsidRDefault="00A7231B" w:rsidP="00A7231B">
      <w:r>
        <w:rPr>
          <w:lang w:val="en-US" w:eastAsia="sr-Latn-CS"/>
        </w:rPr>
        <w:t>PubMed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представља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моћан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извор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медицинских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информација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за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лекара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практичара</w:t>
      </w:r>
      <w:r w:rsidRPr="00D574D1">
        <w:rPr>
          <w:lang w:val="en-US" w:eastAsia="sr-Latn-CS"/>
        </w:rPr>
        <w:t xml:space="preserve">. </w:t>
      </w:r>
      <w:r>
        <w:rPr>
          <w:lang w:val="en-US" w:eastAsia="sr-Latn-CS"/>
        </w:rPr>
        <w:t>Додатна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погодност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је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та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да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је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бесплатан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и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прилично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једноставан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за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рад</w:t>
      </w:r>
      <w:r w:rsidRPr="00D574D1">
        <w:rPr>
          <w:lang w:val="en-US" w:eastAsia="sr-Latn-CS"/>
        </w:rPr>
        <w:t xml:space="preserve">, </w:t>
      </w:r>
      <w:r>
        <w:rPr>
          <w:lang w:val="en-US" w:eastAsia="sr-Latn-CS"/>
        </w:rPr>
        <w:t>што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смо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покушали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да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прикажемо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са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овим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пример</w:t>
      </w:r>
      <w:r>
        <w:rPr>
          <w:lang w:val="sr-Cyrl-CS" w:eastAsia="sr-Latn-CS"/>
        </w:rPr>
        <w:t>и</w:t>
      </w:r>
      <w:r>
        <w:rPr>
          <w:lang w:val="en-US" w:eastAsia="sr-Latn-CS"/>
        </w:rPr>
        <w:t>м</w:t>
      </w:r>
      <w:r>
        <w:rPr>
          <w:lang w:val="sr-Cyrl-CS" w:eastAsia="sr-Latn-CS"/>
        </w:rPr>
        <w:t>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из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праксе</w:t>
      </w:r>
      <w:r w:rsidRPr="00D574D1">
        <w:rPr>
          <w:lang w:val="en-US" w:eastAsia="sr-Latn-CS"/>
        </w:rPr>
        <w:t xml:space="preserve">. </w:t>
      </w:r>
      <w:r>
        <w:rPr>
          <w:lang w:val="en-US" w:eastAsia="sr-Latn-CS"/>
        </w:rPr>
        <w:t>Ипак</w:t>
      </w:r>
      <w:r w:rsidRPr="00D574D1">
        <w:rPr>
          <w:lang w:val="en-US" w:eastAsia="sr-Latn-CS"/>
        </w:rPr>
        <w:t xml:space="preserve">, </w:t>
      </w:r>
      <w:r>
        <w:rPr>
          <w:lang w:val="en-US" w:eastAsia="sr-Latn-CS"/>
        </w:rPr>
        <w:t>коришћење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базе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није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могуће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без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приступа</w:t>
      </w:r>
      <w:r w:rsidRPr="00D574D1">
        <w:rPr>
          <w:lang w:val="en-US" w:eastAsia="sr-Latn-CS"/>
        </w:rPr>
        <w:t xml:space="preserve"> </w:t>
      </w:r>
      <w:r>
        <w:rPr>
          <w:lang w:val="sr-Cyrl-CS" w:eastAsia="sr-Latn-CS"/>
        </w:rPr>
        <w:t>интернет</w:t>
      </w:r>
      <w:r>
        <w:rPr>
          <w:lang w:val="en-US" w:eastAsia="sr-Latn-CS"/>
        </w:rPr>
        <w:t>у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и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познавања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основа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енглеског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језика</w:t>
      </w:r>
      <w:r w:rsidRPr="00D574D1">
        <w:rPr>
          <w:lang w:val="en-US" w:eastAsia="sr-Latn-CS"/>
        </w:rPr>
        <w:t xml:space="preserve">, </w:t>
      </w:r>
      <w:r>
        <w:rPr>
          <w:lang w:val="en-US" w:eastAsia="sr-Latn-CS"/>
        </w:rPr>
        <w:t>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успех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претраживања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зависи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првенствено од доброг састављања упита.</w:t>
      </w:r>
    </w:p>
    <w:sectPr w:rsidR="00A7231B" w:rsidRPr="00A7231B" w:rsidSect="00F121A0">
      <w:headerReference w:type="default" r:id="rId88"/>
      <w:footerReference w:type="even" r:id="rId89"/>
      <w:footerReference w:type="default" r:id="rId90"/>
      <w:pgSz w:w="11907" w:h="16840" w:code="9"/>
      <w:pgMar w:top="1440" w:right="1418" w:bottom="1440" w:left="1418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118D0" w:rsidRDefault="004118D0">
      <w:r>
        <w:separator/>
      </w:r>
    </w:p>
  </w:endnote>
  <w:endnote w:type="continuationSeparator" w:id="0">
    <w:p w:rsidR="004118D0" w:rsidRDefault="004118D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0C61" w:rsidRDefault="00AE2294" w:rsidP="00F121A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220C61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220C61" w:rsidRDefault="00220C61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0C61" w:rsidRDefault="00AE2294" w:rsidP="00F121A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220C61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3331DD">
      <w:rPr>
        <w:rStyle w:val="PageNumber"/>
        <w:noProof/>
      </w:rPr>
      <w:t>1</w:t>
    </w:r>
    <w:r>
      <w:rPr>
        <w:rStyle w:val="PageNumber"/>
      </w:rPr>
      <w:fldChar w:fldCharType="end"/>
    </w:r>
    <w:r w:rsidR="00220C61">
      <w:rPr>
        <w:rStyle w:val="PageNumber"/>
      </w:rPr>
      <w:t>/</w:t>
    </w:r>
    <w:r>
      <w:rPr>
        <w:rStyle w:val="PageNumber"/>
      </w:rPr>
      <w:fldChar w:fldCharType="begin"/>
    </w:r>
    <w:r w:rsidR="00220C61"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3331DD">
      <w:rPr>
        <w:rStyle w:val="PageNumber"/>
        <w:noProof/>
      </w:rPr>
      <w:t>20</w:t>
    </w:r>
    <w:r>
      <w:rPr>
        <w:rStyle w:val="PageNumber"/>
      </w:rPr>
      <w:fldChar w:fldCharType="end"/>
    </w:r>
  </w:p>
  <w:p w:rsidR="00220C61" w:rsidRPr="001653E0" w:rsidRDefault="00AE2294">
    <w:pPr>
      <w:pStyle w:val="Footer"/>
      <w:ind w:right="360"/>
      <w:rPr>
        <w:sz w:val="16"/>
        <w:szCs w:val="16"/>
        <w:lang w:val="sr-Latn-CS"/>
      </w:rPr>
    </w:pPr>
    <w:r>
      <w:rPr>
        <w:noProof/>
        <w:sz w:val="16"/>
        <w:szCs w:val="16"/>
        <w:lang w:val="en-US"/>
      </w:rPr>
      <w:pict>
        <v:line id="_x0000_s1040" style="position:absolute;left:0;text-align:left;z-index:251658240" from="0,3.5pt" to="456pt,3.5pt"/>
      </w:pict>
    </w:r>
    <w:r w:rsidR="00220C61" w:rsidRPr="00FC1F3E">
      <w:rPr>
        <w:noProof/>
        <w:sz w:val="16"/>
        <w:szCs w:val="16"/>
        <w:lang w:val="en-US"/>
      </w:rPr>
      <w:t>Назив предавања: &lt;</w:t>
    </w:r>
    <w:r w:rsidR="00065DF9" w:rsidRPr="00065DF9">
      <w:rPr>
        <w:noProof/>
        <w:sz w:val="16"/>
        <w:szCs w:val="16"/>
        <w:lang w:val="en-US"/>
      </w:rPr>
      <w:t>Медицинске базе података</w:t>
    </w:r>
    <w:r w:rsidR="00220C61" w:rsidRPr="00FC1F3E">
      <w:rPr>
        <w:noProof/>
        <w:sz w:val="16"/>
        <w:szCs w:val="16"/>
        <w:lang w:val="en-US"/>
      </w:rPr>
      <w:t>&gt;</w:t>
    </w:r>
    <w:r w:rsidR="00220C61" w:rsidRPr="001653E0">
      <w:rPr>
        <w:sz w:val="16"/>
        <w:szCs w:val="16"/>
        <w:lang w:val="sr-Latn-CS"/>
      </w:rPr>
      <w:tab/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118D0" w:rsidRDefault="004118D0">
      <w:r>
        <w:separator/>
      </w:r>
    </w:p>
  </w:footnote>
  <w:footnote w:type="continuationSeparator" w:id="0">
    <w:p w:rsidR="004118D0" w:rsidRDefault="004118D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0C61" w:rsidRDefault="00220C61">
    <w:pPr>
      <w:pStyle w:val="Header"/>
      <w:spacing w:before="0"/>
      <w:rPr>
        <w:lang w:val="es-ES"/>
      </w:rPr>
    </w:pPr>
    <w:r>
      <w:rPr>
        <w:lang w:val="es-ES"/>
      </w:rPr>
      <w:t xml:space="preserve">                  </w:t>
    </w:r>
  </w:p>
  <w:p w:rsidR="00220C61" w:rsidRPr="009D75CA" w:rsidRDefault="00220C61">
    <w:pPr>
      <w:pStyle w:val="Header"/>
      <w:spacing w:before="0"/>
      <w:rPr>
        <w:b/>
        <w:sz w:val="16"/>
        <w:szCs w:val="16"/>
        <w:lang w:val="sr-Cyrl-CS"/>
      </w:rPr>
    </w:pPr>
    <w:r w:rsidRPr="000647CD">
      <w:rPr>
        <w:sz w:val="16"/>
        <w:szCs w:val="16"/>
        <w:lang w:val="es-ES"/>
      </w:rPr>
      <w:t>&lt;</w:t>
    </w:r>
    <w:r w:rsidRPr="008C56D8">
      <w:rPr>
        <w:sz w:val="16"/>
        <w:szCs w:val="16"/>
        <w:lang w:val="es-ES"/>
      </w:rPr>
      <w:t xml:space="preserve"> </w:t>
    </w:r>
    <w:r w:rsidR="00394252">
      <w:rPr>
        <w:sz w:val="16"/>
        <w:szCs w:val="16"/>
        <w:lang w:val="sr-Cyrl-CS"/>
      </w:rPr>
      <w:t>ИНФОРМАТИКА</w:t>
    </w:r>
    <w:r w:rsidRPr="00C24874">
      <w:rPr>
        <w:sz w:val="16"/>
        <w:szCs w:val="16"/>
        <w:lang w:val="es-ES"/>
      </w:rPr>
      <w:t xml:space="preserve"> </w:t>
    </w:r>
    <w:r w:rsidRPr="000647CD">
      <w:rPr>
        <w:sz w:val="16"/>
        <w:szCs w:val="16"/>
        <w:lang w:val="es-ES"/>
      </w:rPr>
      <w:t>&gt;</w:t>
    </w:r>
    <w:r w:rsidRPr="000647CD">
      <w:rPr>
        <w:b/>
        <w:sz w:val="16"/>
        <w:szCs w:val="16"/>
        <w:lang w:val="es-ES"/>
      </w:rPr>
      <w:t xml:space="preserve">– </w:t>
    </w:r>
    <w:r>
      <w:rPr>
        <w:b/>
        <w:sz w:val="16"/>
        <w:szCs w:val="16"/>
        <w:lang w:val="sr-Cyrl-CS"/>
      </w:rPr>
      <w:t>ПРЕДАВАЊЕ</w:t>
    </w:r>
    <w:r w:rsidRPr="001653E0">
      <w:rPr>
        <w:b/>
        <w:sz w:val="16"/>
        <w:szCs w:val="16"/>
        <w:lang w:val="es-ES"/>
      </w:rPr>
      <w:t xml:space="preserve"> </w:t>
    </w:r>
    <w:r>
      <w:rPr>
        <w:b/>
        <w:sz w:val="16"/>
        <w:szCs w:val="16"/>
        <w:lang w:val="sr-Cyrl-CS"/>
      </w:rPr>
      <w:t>БР</w:t>
    </w:r>
    <w:r w:rsidRPr="001653E0">
      <w:rPr>
        <w:b/>
        <w:sz w:val="16"/>
        <w:szCs w:val="16"/>
        <w:lang w:val="es-ES"/>
      </w:rPr>
      <w:t xml:space="preserve">. </w:t>
    </w:r>
    <w:r w:rsidR="009D75CA">
      <w:rPr>
        <w:b/>
        <w:sz w:val="16"/>
        <w:szCs w:val="16"/>
        <w:lang w:val="sr-Cyrl-CS"/>
      </w:rPr>
      <w:t>14</w:t>
    </w:r>
  </w:p>
  <w:p w:rsidR="00220C61" w:rsidRDefault="00AE2294">
    <w:pPr>
      <w:pStyle w:val="Header"/>
      <w:spacing w:before="0"/>
      <w:rPr>
        <w:lang w:val="es-ES"/>
      </w:rPr>
    </w:pPr>
    <w:r>
      <w:rPr>
        <w:noProof/>
        <w:lang w:val="en-US"/>
      </w:rPr>
      <w:pict>
        <v:line id="_x0000_s1037" style="position:absolute;left:0;text-align:left;z-index:251657216" from="-2pt,6.3pt" to="454pt,6.3pt"/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568A5E88"/>
    <w:lvl w:ilvl="0">
      <w:start w:val="1"/>
      <w:numFmt w:val="bullet"/>
      <w:pStyle w:val="Captio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1B3868AB"/>
    <w:multiLevelType w:val="hybridMultilevel"/>
    <w:tmpl w:val="7750B0AA"/>
    <w:lvl w:ilvl="0" w:tplc="08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0BA0A3C"/>
    <w:multiLevelType w:val="hybridMultilevel"/>
    <w:tmpl w:val="C00412CE"/>
    <w:lvl w:ilvl="0" w:tplc="081A000F">
      <w:start w:val="1"/>
      <w:numFmt w:val="decimal"/>
      <w:pStyle w:val="ListBullet"/>
      <w:lvlText w:val="%1."/>
      <w:lvlJc w:val="left"/>
      <w:pPr>
        <w:tabs>
          <w:tab w:val="num" w:pos="720"/>
        </w:tabs>
        <w:ind w:left="720" w:hanging="360"/>
      </w:p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328E3840"/>
    <w:multiLevelType w:val="hybridMultilevel"/>
    <w:tmpl w:val="59F0C0D6"/>
    <w:lvl w:ilvl="0" w:tplc="CE007B6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>
    <w:nsid w:val="493D73A8"/>
    <w:multiLevelType w:val="hybridMultilevel"/>
    <w:tmpl w:val="66449F20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4DAD3139"/>
    <w:multiLevelType w:val="hybridMultilevel"/>
    <w:tmpl w:val="3EA25EA0"/>
    <w:lvl w:ilvl="0" w:tplc="F14C7BD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50DB2461"/>
    <w:multiLevelType w:val="hybridMultilevel"/>
    <w:tmpl w:val="B8D8E986"/>
    <w:lvl w:ilvl="0" w:tplc="9E4E8A88">
      <w:start w:val="1"/>
      <w:numFmt w:val="bullet"/>
      <w:pStyle w:val="Buleti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5BCD2252"/>
    <w:multiLevelType w:val="hybridMultilevel"/>
    <w:tmpl w:val="9710E702"/>
    <w:lvl w:ilvl="0" w:tplc="08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668425A2"/>
    <w:multiLevelType w:val="hybridMultilevel"/>
    <w:tmpl w:val="CE8ED8E0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"/>
  </w:num>
  <w:num w:numId="3">
    <w:abstractNumId w:val="0"/>
  </w:num>
  <w:num w:numId="4">
    <w:abstractNumId w:val="4"/>
  </w:num>
  <w:num w:numId="5">
    <w:abstractNumId w:val="8"/>
  </w:num>
  <w:num w:numId="6">
    <w:abstractNumId w:val="5"/>
  </w:num>
  <w:num w:numId="7">
    <w:abstractNumId w:val="3"/>
  </w:num>
  <w:num w:numId="8">
    <w:abstractNumId w:val="1"/>
  </w:num>
  <w:num w:numId="9">
    <w:abstractNumId w:val="7"/>
  </w:num>
  <w:numIdMacAtCleanup w:val="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attachedTemplate r:id="rId1"/>
  <w:stylePaneFormatFilter w:val="3F01"/>
  <w:defaultTabStop w:val="720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9218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2E3DB8"/>
    <w:rsid w:val="00000620"/>
    <w:rsid w:val="000007BB"/>
    <w:rsid w:val="0000190C"/>
    <w:rsid w:val="0000412B"/>
    <w:rsid w:val="00011E88"/>
    <w:rsid w:val="00021483"/>
    <w:rsid w:val="000216A4"/>
    <w:rsid w:val="00024045"/>
    <w:rsid w:val="000277ED"/>
    <w:rsid w:val="00032473"/>
    <w:rsid w:val="00033F3A"/>
    <w:rsid w:val="00034B68"/>
    <w:rsid w:val="0003547D"/>
    <w:rsid w:val="000416AB"/>
    <w:rsid w:val="00042A51"/>
    <w:rsid w:val="0004590E"/>
    <w:rsid w:val="00046C95"/>
    <w:rsid w:val="0005059B"/>
    <w:rsid w:val="000647CD"/>
    <w:rsid w:val="00064B81"/>
    <w:rsid w:val="00065DF9"/>
    <w:rsid w:val="0007098A"/>
    <w:rsid w:val="00081B07"/>
    <w:rsid w:val="00083111"/>
    <w:rsid w:val="000907C2"/>
    <w:rsid w:val="00092CCC"/>
    <w:rsid w:val="000932D0"/>
    <w:rsid w:val="00095C81"/>
    <w:rsid w:val="00096301"/>
    <w:rsid w:val="000A6F82"/>
    <w:rsid w:val="000A7D6F"/>
    <w:rsid w:val="000B07B4"/>
    <w:rsid w:val="000B08E6"/>
    <w:rsid w:val="000B6BB8"/>
    <w:rsid w:val="000B707D"/>
    <w:rsid w:val="000C010E"/>
    <w:rsid w:val="000D0471"/>
    <w:rsid w:val="000D0489"/>
    <w:rsid w:val="000D4519"/>
    <w:rsid w:val="000D52C4"/>
    <w:rsid w:val="000E0314"/>
    <w:rsid w:val="000E2139"/>
    <w:rsid w:val="000E591C"/>
    <w:rsid w:val="000E6FF3"/>
    <w:rsid w:val="000F0163"/>
    <w:rsid w:val="000F5C8F"/>
    <w:rsid w:val="000F5D33"/>
    <w:rsid w:val="000F75A2"/>
    <w:rsid w:val="00101C66"/>
    <w:rsid w:val="001034F4"/>
    <w:rsid w:val="00105B16"/>
    <w:rsid w:val="00106980"/>
    <w:rsid w:val="00107F33"/>
    <w:rsid w:val="001117D0"/>
    <w:rsid w:val="00111BBD"/>
    <w:rsid w:val="001123FE"/>
    <w:rsid w:val="0011311E"/>
    <w:rsid w:val="00115CC2"/>
    <w:rsid w:val="00121041"/>
    <w:rsid w:val="001223F5"/>
    <w:rsid w:val="001310B5"/>
    <w:rsid w:val="00132133"/>
    <w:rsid w:val="00132957"/>
    <w:rsid w:val="00134177"/>
    <w:rsid w:val="00134F09"/>
    <w:rsid w:val="0013507A"/>
    <w:rsid w:val="0013545E"/>
    <w:rsid w:val="0013624A"/>
    <w:rsid w:val="00136773"/>
    <w:rsid w:val="0014535A"/>
    <w:rsid w:val="00146EF7"/>
    <w:rsid w:val="00150E6F"/>
    <w:rsid w:val="00153C7B"/>
    <w:rsid w:val="00154018"/>
    <w:rsid w:val="0016077D"/>
    <w:rsid w:val="00160B20"/>
    <w:rsid w:val="001653E0"/>
    <w:rsid w:val="00165E0E"/>
    <w:rsid w:val="00165E21"/>
    <w:rsid w:val="001679CF"/>
    <w:rsid w:val="00167EDA"/>
    <w:rsid w:val="001752A8"/>
    <w:rsid w:val="0018165D"/>
    <w:rsid w:val="00183AAA"/>
    <w:rsid w:val="00184ABC"/>
    <w:rsid w:val="001851FA"/>
    <w:rsid w:val="001860B7"/>
    <w:rsid w:val="001862CE"/>
    <w:rsid w:val="00187FB6"/>
    <w:rsid w:val="00192DE1"/>
    <w:rsid w:val="00192FE5"/>
    <w:rsid w:val="001952EB"/>
    <w:rsid w:val="00195EA4"/>
    <w:rsid w:val="001A1D22"/>
    <w:rsid w:val="001B3EFB"/>
    <w:rsid w:val="001B55BB"/>
    <w:rsid w:val="001B60D8"/>
    <w:rsid w:val="001B76B0"/>
    <w:rsid w:val="001C4BDA"/>
    <w:rsid w:val="001C5D03"/>
    <w:rsid w:val="001D2CEA"/>
    <w:rsid w:val="001D3BDA"/>
    <w:rsid w:val="001E2CB6"/>
    <w:rsid w:val="001E3C03"/>
    <w:rsid w:val="001E6CE0"/>
    <w:rsid w:val="001E7429"/>
    <w:rsid w:val="001F0ACD"/>
    <w:rsid w:val="001F0CCA"/>
    <w:rsid w:val="001F34AF"/>
    <w:rsid w:val="001F5F0A"/>
    <w:rsid w:val="00200217"/>
    <w:rsid w:val="002015BF"/>
    <w:rsid w:val="00212379"/>
    <w:rsid w:val="002159BB"/>
    <w:rsid w:val="00216DF9"/>
    <w:rsid w:val="00220B07"/>
    <w:rsid w:val="00220C61"/>
    <w:rsid w:val="00226F8E"/>
    <w:rsid w:val="00231A0F"/>
    <w:rsid w:val="00237BFD"/>
    <w:rsid w:val="00242965"/>
    <w:rsid w:val="00244123"/>
    <w:rsid w:val="00244180"/>
    <w:rsid w:val="002465CA"/>
    <w:rsid w:val="00253FB6"/>
    <w:rsid w:val="00254816"/>
    <w:rsid w:val="0025497F"/>
    <w:rsid w:val="00255772"/>
    <w:rsid w:val="002572CB"/>
    <w:rsid w:val="00263DEE"/>
    <w:rsid w:val="00263EE6"/>
    <w:rsid w:val="00264F41"/>
    <w:rsid w:val="00265BF8"/>
    <w:rsid w:val="00266FA9"/>
    <w:rsid w:val="002674CB"/>
    <w:rsid w:val="002702CF"/>
    <w:rsid w:val="0027177B"/>
    <w:rsid w:val="00272ECA"/>
    <w:rsid w:val="0027624E"/>
    <w:rsid w:val="002811B0"/>
    <w:rsid w:val="002833AB"/>
    <w:rsid w:val="00295312"/>
    <w:rsid w:val="002A2BEE"/>
    <w:rsid w:val="002A3DA1"/>
    <w:rsid w:val="002A4157"/>
    <w:rsid w:val="002A6F0A"/>
    <w:rsid w:val="002A7AEC"/>
    <w:rsid w:val="002B1544"/>
    <w:rsid w:val="002B6A0B"/>
    <w:rsid w:val="002C0E49"/>
    <w:rsid w:val="002C1ED5"/>
    <w:rsid w:val="002C5E09"/>
    <w:rsid w:val="002C6BA1"/>
    <w:rsid w:val="002C6D30"/>
    <w:rsid w:val="002D076A"/>
    <w:rsid w:val="002D3376"/>
    <w:rsid w:val="002D373B"/>
    <w:rsid w:val="002D66C2"/>
    <w:rsid w:val="002D699B"/>
    <w:rsid w:val="002D7623"/>
    <w:rsid w:val="002E16C1"/>
    <w:rsid w:val="002E3DB8"/>
    <w:rsid w:val="002E708E"/>
    <w:rsid w:val="002E723D"/>
    <w:rsid w:val="002F18A5"/>
    <w:rsid w:val="002F5912"/>
    <w:rsid w:val="002F6E83"/>
    <w:rsid w:val="00300FE3"/>
    <w:rsid w:val="003028D5"/>
    <w:rsid w:val="00303AF1"/>
    <w:rsid w:val="00303D55"/>
    <w:rsid w:val="00304C52"/>
    <w:rsid w:val="003054D2"/>
    <w:rsid w:val="00306A97"/>
    <w:rsid w:val="00307E6B"/>
    <w:rsid w:val="003111AC"/>
    <w:rsid w:val="0031509B"/>
    <w:rsid w:val="003161E2"/>
    <w:rsid w:val="003258E5"/>
    <w:rsid w:val="003276CF"/>
    <w:rsid w:val="00330B57"/>
    <w:rsid w:val="00331B00"/>
    <w:rsid w:val="003328CC"/>
    <w:rsid w:val="003331DD"/>
    <w:rsid w:val="00342692"/>
    <w:rsid w:val="00347122"/>
    <w:rsid w:val="003559CD"/>
    <w:rsid w:val="00364C10"/>
    <w:rsid w:val="00365A1B"/>
    <w:rsid w:val="003702F4"/>
    <w:rsid w:val="0037147D"/>
    <w:rsid w:val="00373869"/>
    <w:rsid w:val="0037497D"/>
    <w:rsid w:val="00375A12"/>
    <w:rsid w:val="00381429"/>
    <w:rsid w:val="00381AE1"/>
    <w:rsid w:val="0038302F"/>
    <w:rsid w:val="003841C0"/>
    <w:rsid w:val="0039360F"/>
    <w:rsid w:val="00393A15"/>
    <w:rsid w:val="00394252"/>
    <w:rsid w:val="00396507"/>
    <w:rsid w:val="003A1BB8"/>
    <w:rsid w:val="003A31B3"/>
    <w:rsid w:val="003A3C3E"/>
    <w:rsid w:val="003B0E2F"/>
    <w:rsid w:val="003B1D2C"/>
    <w:rsid w:val="003C0775"/>
    <w:rsid w:val="003C186E"/>
    <w:rsid w:val="003C3020"/>
    <w:rsid w:val="003C7881"/>
    <w:rsid w:val="003D02C5"/>
    <w:rsid w:val="003D2A52"/>
    <w:rsid w:val="003D3A6A"/>
    <w:rsid w:val="003E5248"/>
    <w:rsid w:val="003F0AF7"/>
    <w:rsid w:val="003F0BE4"/>
    <w:rsid w:val="003F1F4B"/>
    <w:rsid w:val="003F252F"/>
    <w:rsid w:val="003F6233"/>
    <w:rsid w:val="003F70BB"/>
    <w:rsid w:val="003F7951"/>
    <w:rsid w:val="0040004C"/>
    <w:rsid w:val="004016C4"/>
    <w:rsid w:val="00404FAD"/>
    <w:rsid w:val="0040634C"/>
    <w:rsid w:val="004068E0"/>
    <w:rsid w:val="00406FE2"/>
    <w:rsid w:val="004118D0"/>
    <w:rsid w:val="004173B4"/>
    <w:rsid w:val="004226FF"/>
    <w:rsid w:val="00422C67"/>
    <w:rsid w:val="00422E35"/>
    <w:rsid w:val="00424487"/>
    <w:rsid w:val="004256DC"/>
    <w:rsid w:val="0042737F"/>
    <w:rsid w:val="00427A1F"/>
    <w:rsid w:val="00427F2A"/>
    <w:rsid w:val="004314CF"/>
    <w:rsid w:val="004321CC"/>
    <w:rsid w:val="00440B8F"/>
    <w:rsid w:val="00442F1F"/>
    <w:rsid w:val="00443405"/>
    <w:rsid w:val="004443DA"/>
    <w:rsid w:val="00444733"/>
    <w:rsid w:val="00445F78"/>
    <w:rsid w:val="004465A7"/>
    <w:rsid w:val="00447914"/>
    <w:rsid w:val="0045151D"/>
    <w:rsid w:val="00451D12"/>
    <w:rsid w:val="004554EC"/>
    <w:rsid w:val="00456ACE"/>
    <w:rsid w:val="0046084F"/>
    <w:rsid w:val="0046102D"/>
    <w:rsid w:val="0046697A"/>
    <w:rsid w:val="00472350"/>
    <w:rsid w:val="0048132B"/>
    <w:rsid w:val="0048484F"/>
    <w:rsid w:val="00484D40"/>
    <w:rsid w:val="004878F0"/>
    <w:rsid w:val="00490E05"/>
    <w:rsid w:val="00492B89"/>
    <w:rsid w:val="00492C69"/>
    <w:rsid w:val="0049363E"/>
    <w:rsid w:val="00497AF2"/>
    <w:rsid w:val="004A09B8"/>
    <w:rsid w:val="004A4015"/>
    <w:rsid w:val="004A7564"/>
    <w:rsid w:val="004A7B16"/>
    <w:rsid w:val="004A7ED3"/>
    <w:rsid w:val="004B0CBF"/>
    <w:rsid w:val="004B2D8C"/>
    <w:rsid w:val="004B3903"/>
    <w:rsid w:val="004B4196"/>
    <w:rsid w:val="004B7EEA"/>
    <w:rsid w:val="004C1D1B"/>
    <w:rsid w:val="004C39ED"/>
    <w:rsid w:val="004C4E31"/>
    <w:rsid w:val="004C71CB"/>
    <w:rsid w:val="004D311C"/>
    <w:rsid w:val="004D3955"/>
    <w:rsid w:val="004D456F"/>
    <w:rsid w:val="004D57DD"/>
    <w:rsid w:val="004D77BB"/>
    <w:rsid w:val="004E5688"/>
    <w:rsid w:val="004F0195"/>
    <w:rsid w:val="004F0C94"/>
    <w:rsid w:val="004F2684"/>
    <w:rsid w:val="00500F45"/>
    <w:rsid w:val="00501E8B"/>
    <w:rsid w:val="00510A19"/>
    <w:rsid w:val="00511898"/>
    <w:rsid w:val="00511EA7"/>
    <w:rsid w:val="00513C23"/>
    <w:rsid w:val="00513C6C"/>
    <w:rsid w:val="00517A71"/>
    <w:rsid w:val="005206ED"/>
    <w:rsid w:val="005277E8"/>
    <w:rsid w:val="00530EB3"/>
    <w:rsid w:val="00533B39"/>
    <w:rsid w:val="0053553C"/>
    <w:rsid w:val="005462B9"/>
    <w:rsid w:val="005524AD"/>
    <w:rsid w:val="00553A60"/>
    <w:rsid w:val="00560345"/>
    <w:rsid w:val="005643BB"/>
    <w:rsid w:val="00570F07"/>
    <w:rsid w:val="0057620E"/>
    <w:rsid w:val="00583954"/>
    <w:rsid w:val="005903CA"/>
    <w:rsid w:val="005905FB"/>
    <w:rsid w:val="005909A4"/>
    <w:rsid w:val="0059295B"/>
    <w:rsid w:val="005929DB"/>
    <w:rsid w:val="00593366"/>
    <w:rsid w:val="00593956"/>
    <w:rsid w:val="005A48A7"/>
    <w:rsid w:val="005A58C9"/>
    <w:rsid w:val="005A65C4"/>
    <w:rsid w:val="005A6E56"/>
    <w:rsid w:val="005B1674"/>
    <w:rsid w:val="005B6F3D"/>
    <w:rsid w:val="005C0106"/>
    <w:rsid w:val="005C1BCC"/>
    <w:rsid w:val="005C5E7C"/>
    <w:rsid w:val="005D022F"/>
    <w:rsid w:val="005D24DC"/>
    <w:rsid w:val="005D24F3"/>
    <w:rsid w:val="005D2DDC"/>
    <w:rsid w:val="005D659A"/>
    <w:rsid w:val="005D7A7F"/>
    <w:rsid w:val="005E14E6"/>
    <w:rsid w:val="005E2323"/>
    <w:rsid w:val="005E5988"/>
    <w:rsid w:val="005E75BF"/>
    <w:rsid w:val="005F0196"/>
    <w:rsid w:val="005F218E"/>
    <w:rsid w:val="005F29B9"/>
    <w:rsid w:val="005F4FDE"/>
    <w:rsid w:val="005F621C"/>
    <w:rsid w:val="00601EE7"/>
    <w:rsid w:val="006024F6"/>
    <w:rsid w:val="00605FCD"/>
    <w:rsid w:val="006072A7"/>
    <w:rsid w:val="006103AF"/>
    <w:rsid w:val="0061095D"/>
    <w:rsid w:val="00615A5E"/>
    <w:rsid w:val="00620A73"/>
    <w:rsid w:val="00635BBD"/>
    <w:rsid w:val="0063601C"/>
    <w:rsid w:val="006360E0"/>
    <w:rsid w:val="00637B92"/>
    <w:rsid w:val="00640450"/>
    <w:rsid w:val="00640AA7"/>
    <w:rsid w:val="006449B3"/>
    <w:rsid w:val="0064557F"/>
    <w:rsid w:val="00664407"/>
    <w:rsid w:val="0066523F"/>
    <w:rsid w:val="00666177"/>
    <w:rsid w:val="00670081"/>
    <w:rsid w:val="00670134"/>
    <w:rsid w:val="006728E6"/>
    <w:rsid w:val="00682AF4"/>
    <w:rsid w:val="006838FD"/>
    <w:rsid w:val="006849A3"/>
    <w:rsid w:val="006956C5"/>
    <w:rsid w:val="00697038"/>
    <w:rsid w:val="00697AE4"/>
    <w:rsid w:val="006A0705"/>
    <w:rsid w:val="006A4181"/>
    <w:rsid w:val="006A588C"/>
    <w:rsid w:val="006A63B3"/>
    <w:rsid w:val="006A758F"/>
    <w:rsid w:val="006B0425"/>
    <w:rsid w:val="006B510B"/>
    <w:rsid w:val="006C1378"/>
    <w:rsid w:val="006C34C7"/>
    <w:rsid w:val="006C5056"/>
    <w:rsid w:val="006C5998"/>
    <w:rsid w:val="006D28E2"/>
    <w:rsid w:val="006D32A9"/>
    <w:rsid w:val="006D445F"/>
    <w:rsid w:val="006D6261"/>
    <w:rsid w:val="006D693E"/>
    <w:rsid w:val="006D6B89"/>
    <w:rsid w:val="006E06FD"/>
    <w:rsid w:val="006E2167"/>
    <w:rsid w:val="006E502D"/>
    <w:rsid w:val="006E5992"/>
    <w:rsid w:val="006E71AE"/>
    <w:rsid w:val="006F1736"/>
    <w:rsid w:val="006F1A99"/>
    <w:rsid w:val="006F21A1"/>
    <w:rsid w:val="006F26D1"/>
    <w:rsid w:val="006F2E56"/>
    <w:rsid w:val="00702784"/>
    <w:rsid w:val="00702A12"/>
    <w:rsid w:val="00702DE5"/>
    <w:rsid w:val="007044BC"/>
    <w:rsid w:val="00706D0A"/>
    <w:rsid w:val="007076ED"/>
    <w:rsid w:val="00710184"/>
    <w:rsid w:val="00712C76"/>
    <w:rsid w:val="00712F12"/>
    <w:rsid w:val="00713B4F"/>
    <w:rsid w:val="00723163"/>
    <w:rsid w:val="00723B3B"/>
    <w:rsid w:val="00724A8C"/>
    <w:rsid w:val="007265BE"/>
    <w:rsid w:val="00727685"/>
    <w:rsid w:val="00730E78"/>
    <w:rsid w:val="007318ED"/>
    <w:rsid w:val="00731EC5"/>
    <w:rsid w:val="007338EE"/>
    <w:rsid w:val="00734032"/>
    <w:rsid w:val="00741001"/>
    <w:rsid w:val="007424F5"/>
    <w:rsid w:val="00742CA3"/>
    <w:rsid w:val="007438F6"/>
    <w:rsid w:val="00743B44"/>
    <w:rsid w:val="007456E5"/>
    <w:rsid w:val="00745D46"/>
    <w:rsid w:val="00746A81"/>
    <w:rsid w:val="0075152E"/>
    <w:rsid w:val="00751FB3"/>
    <w:rsid w:val="00754115"/>
    <w:rsid w:val="00756906"/>
    <w:rsid w:val="00757E95"/>
    <w:rsid w:val="00760F7C"/>
    <w:rsid w:val="00763CC6"/>
    <w:rsid w:val="00763D63"/>
    <w:rsid w:val="00764763"/>
    <w:rsid w:val="00766545"/>
    <w:rsid w:val="00766E07"/>
    <w:rsid w:val="00771150"/>
    <w:rsid w:val="0078334D"/>
    <w:rsid w:val="00784217"/>
    <w:rsid w:val="00784288"/>
    <w:rsid w:val="00784588"/>
    <w:rsid w:val="00784CAC"/>
    <w:rsid w:val="007863B1"/>
    <w:rsid w:val="00786C02"/>
    <w:rsid w:val="00792A44"/>
    <w:rsid w:val="007943A3"/>
    <w:rsid w:val="0079446C"/>
    <w:rsid w:val="007957DF"/>
    <w:rsid w:val="00797911"/>
    <w:rsid w:val="007A2202"/>
    <w:rsid w:val="007A272D"/>
    <w:rsid w:val="007A4414"/>
    <w:rsid w:val="007A5AF6"/>
    <w:rsid w:val="007B05D3"/>
    <w:rsid w:val="007B2F97"/>
    <w:rsid w:val="007B6698"/>
    <w:rsid w:val="007B7751"/>
    <w:rsid w:val="007C0B10"/>
    <w:rsid w:val="007C274A"/>
    <w:rsid w:val="007C51E2"/>
    <w:rsid w:val="007D50BE"/>
    <w:rsid w:val="007E0284"/>
    <w:rsid w:val="007E1163"/>
    <w:rsid w:val="007E354A"/>
    <w:rsid w:val="007E3A07"/>
    <w:rsid w:val="007E6A4B"/>
    <w:rsid w:val="007E7760"/>
    <w:rsid w:val="007F169B"/>
    <w:rsid w:val="007F6AAD"/>
    <w:rsid w:val="00803349"/>
    <w:rsid w:val="00804866"/>
    <w:rsid w:val="00806308"/>
    <w:rsid w:val="008063F9"/>
    <w:rsid w:val="00806FBC"/>
    <w:rsid w:val="0080739D"/>
    <w:rsid w:val="00807FF5"/>
    <w:rsid w:val="008107E0"/>
    <w:rsid w:val="00811CD4"/>
    <w:rsid w:val="00812289"/>
    <w:rsid w:val="0081243E"/>
    <w:rsid w:val="00813C1A"/>
    <w:rsid w:val="00814EA0"/>
    <w:rsid w:val="0081793B"/>
    <w:rsid w:val="0082015F"/>
    <w:rsid w:val="00823694"/>
    <w:rsid w:val="008258BD"/>
    <w:rsid w:val="0082631F"/>
    <w:rsid w:val="008276BF"/>
    <w:rsid w:val="0083482D"/>
    <w:rsid w:val="00834E88"/>
    <w:rsid w:val="00835412"/>
    <w:rsid w:val="008359DC"/>
    <w:rsid w:val="00836959"/>
    <w:rsid w:val="008378CC"/>
    <w:rsid w:val="00842D31"/>
    <w:rsid w:val="008520D0"/>
    <w:rsid w:val="00852185"/>
    <w:rsid w:val="00855AE4"/>
    <w:rsid w:val="00857437"/>
    <w:rsid w:val="00862DEA"/>
    <w:rsid w:val="008708C5"/>
    <w:rsid w:val="00870EFF"/>
    <w:rsid w:val="00871EF0"/>
    <w:rsid w:val="008724DA"/>
    <w:rsid w:val="00872F53"/>
    <w:rsid w:val="00873870"/>
    <w:rsid w:val="0087516A"/>
    <w:rsid w:val="008751A4"/>
    <w:rsid w:val="00875967"/>
    <w:rsid w:val="00876287"/>
    <w:rsid w:val="00876473"/>
    <w:rsid w:val="0087793D"/>
    <w:rsid w:val="00877C88"/>
    <w:rsid w:val="008826CD"/>
    <w:rsid w:val="0088458B"/>
    <w:rsid w:val="0088494C"/>
    <w:rsid w:val="00884C2B"/>
    <w:rsid w:val="00887553"/>
    <w:rsid w:val="008943E1"/>
    <w:rsid w:val="00895A0E"/>
    <w:rsid w:val="008A0059"/>
    <w:rsid w:val="008A0E13"/>
    <w:rsid w:val="008A34E2"/>
    <w:rsid w:val="008B4B85"/>
    <w:rsid w:val="008B7794"/>
    <w:rsid w:val="008C090E"/>
    <w:rsid w:val="008C0AB6"/>
    <w:rsid w:val="008C2027"/>
    <w:rsid w:val="008C31FD"/>
    <w:rsid w:val="008C41FF"/>
    <w:rsid w:val="008C4BC8"/>
    <w:rsid w:val="008C56D8"/>
    <w:rsid w:val="008C5A94"/>
    <w:rsid w:val="008D210E"/>
    <w:rsid w:val="008D2581"/>
    <w:rsid w:val="008D52D8"/>
    <w:rsid w:val="008D6AB7"/>
    <w:rsid w:val="008D6B6C"/>
    <w:rsid w:val="008E28E5"/>
    <w:rsid w:val="008E7A2A"/>
    <w:rsid w:val="008F3B37"/>
    <w:rsid w:val="008F572B"/>
    <w:rsid w:val="0090168D"/>
    <w:rsid w:val="00902EA2"/>
    <w:rsid w:val="00903541"/>
    <w:rsid w:val="009137FD"/>
    <w:rsid w:val="0091590C"/>
    <w:rsid w:val="00915C7D"/>
    <w:rsid w:val="00921846"/>
    <w:rsid w:val="009224C2"/>
    <w:rsid w:val="00925001"/>
    <w:rsid w:val="00925034"/>
    <w:rsid w:val="009251D6"/>
    <w:rsid w:val="00925E52"/>
    <w:rsid w:val="00930892"/>
    <w:rsid w:val="009341D6"/>
    <w:rsid w:val="00935307"/>
    <w:rsid w:val="00935AC8"/>
    <w:rsid w:val="0094259F"/>
    <w:rsid w:val="009478D1"/>
    <w:rsid w:val="00951ACF"/>
    <w:rsid w:val="00962692"/>
    <w:rsid w:val="00965336"/>
    <w:rsid w:val="009677B4"/>
    <w:rsid w:val="00970F8A"/>
    <w:rsid w:val="009729FE"/>
    <w:rsid w:val="00985BD2"/>
    <w:rsid w:val="0099075E"/>
    <w:rsid w:val="00992F50"/>
    <w:rsid w:val="00993AEA"/>
    <w:rsid w:val="00994A2E"/>
    <w:rsid w:val="00994EED"/>
    <w:rsid w:val="009A0241"/>
    <w:rsid w:val="009A67C9"/>
    <w:rsid w:val="009A6D2A"/>
    <w:rsid w:val="009A6F83"/>
    <w:rsid w:val="009B001B"/>
    <w:rsid w:val="009B2552"/>
    <w:rsid w:val="009B2F53"/>
    <w:rsid w:val="009B4744"/>
    <w:rsid w:val="009B5596"/>
    <w:rsid w:val="009B5FBB"/>
    <w:rsid w:val="009B6199"/>
    <w:rsid w:val="009B7827"/>
    <w:rsid w:val="009B7E7A"/>
    <w:rsid w:val="009C039E"/>
    <w:rsid w:val="009C1DA9"/>
    <w:rsid w:val="009C3F03"/>
    <w:rsid w:val="009C5470"/>
    <w:rsid w:val="009C6DAA"/>
    <w:rsid w:val="009C7F83"/>
    <w:rsid w:val="009D3875"/>
    <w:rsid w:val="009D4811"/>
    <w:rsid w:val="009D49D0"/>
    <w:rsid w:val="009D620C"/>
    <w:rsid w:val="009D75CA"/>
    <w:rsid w:val="009F0A6B"/>
    <w:rsid w:val="009F7A52"/>
    <w:rsid w:val="00A0145C"/>
    <w:rsid w:val="00A0336A"/>
    <w:rsid w:val="00A03A7C"/>
    <w:rsid w:val="00A06B01"/>
    <w:rsid w:val="00A10689"/>
    <w:rsid w:val="00A11438"/>
    <w:rsid w:val="00A141DF"/>
    <w:rsid w:val="00A1648D"/>
    <w:rsid w:val="00A16767"/>
    <w:rsid w:val="00A2428B"/>
    <w:rsid w:val="00A245D8"/>
    <w:rsid w:val="00A34BA4"/>
    <w:rsid w:val="00A370D2"/>
    <w:rsid w:val="00A42C15"/>
    <w:rsid w:val="00A43259"/>
    <w:rsid w:val="00A433BC"/>
    <w:rsid w:val="00A50D69"/>
    <w:rsid w:val="00A51DAF"/>
    <w:rsid w:val="00A533D3"/>
    <w:rsid w:val="00A55121"/>
    <w:rsid w:val="00A671D2"/>
    <w:rsid w:val="00A71007"/>
    <w:rsid w:val="00A7201A"/>
    <w:rsid w:val="00A7231B"/>
    <w:rsid w:val="00A72DE6"/>
    <w:rsid w:val="00A73836"/>
    <w:rsid w:val="00A738E9"/>
    <w:rsid w:val="00A75FD9"/>
    <w:rsid w:val="00A80302"/>
    <w:rsid w:val="00A816AA"/>
    <w:rsid w:val="00A91196"/>
    <w:rsid w:val="00AA1686"/>
    <w:rsid w:val="00AA628A"/>
    <w:rsid w:val="00AB5D29"/>
    <w:rsid w:val="00AB72E7"/>
    <w:rsid w:val="00AB7697"/>
    <w:rsid w:val="00AC14F3"/>
    <w:rsid w:val="00AC320B"/>
    <w:rsid w:val="00AC405E"/>
    <w:rsid w:val="00AD030C"/>
    <w:rsid w:val="00AD13E6"/>
    <w:rsid w:val="00AD25C9"/>
    <w:rsid w:val="00AD299E"/>
    <w:rsid w:val="00AE1E7F"/>
    <w:rsid w:val="00AE2294"/>
    <w:rsid w:val="00AE2730"/>
    <w:rsid w:val="00AF140D"/>
    <w:rsid w:val="00AF2AAB"/>
    <w:rsid w:val="00AF4225"/>
    <w:rsid w:val="00AF468C"/>
    <w:rsid w:val="00AF597A"/>
    <w:rsid w:val="00AF5E53"/>
    <w:rsid w:val="00AF62C8"/>
    <w:rsid w:val="00B023FE"/>
    <w:rsid w:val="00B04601"/>
    <w:rsid w:val="00B063AD"/>
    <w:rsid w:val="00B133E5"/>
    <w:rsid w:val="00B17378"/>
    <w:rsid w:val="00B17AEA"/>
    <w:rsid w:val="00B202B4"/>
    <w:rsid w:val="00B223FB"/>
    <w:rsid w:val="00B23D0E"/>
    <w:rsid w:val="00B25207"/>
    <w:rsid w:val="00B306C4"/>
    <w:rsid w:val="00B310C5"/>
    <w:rsid w:val="00B31664"/>
    <w:rsid w:val="00B32F3A"/>
    <w:rsid w:val="00B33B02"/>
    <w:rsid w:val="00B33C14"/>
    <w:rsid w:val="00B34A6D"/>
    <w:rsid w:val="00B35598"/>
    <w:rsid w:val="00B40B5B"/>
    <w:rsid w:val="00B4287C"/>
    <w:rsid w:val="00B46098"/>
    <w:rsid w:val="00B525CD"/>
    <w:rsid w:val="00B52D71"/>
    <w:rsid w:val="00B542C2"/>
    <w:rsid w:val="00B55BD9"/>
    <w:rsid w:val="00B55E89"/>
    <w:rsid w:val="00B66076"/>
    <w:rsid w:val="00B721E4"/>
    <w:rsid w:val="00B72A22"/>
    <w:rsid w:val="00B735D6"/>
    <w:rsid w:val="00B74FEA"/>
    <w:rsid w:val="00B77E6C"/>
    <w:rsid w:val="00B8075F"/>
    <w:rsid w:val="00B807AB"/>
    <w:rsid w:val="00B87366"/>
    <w:rsid w:val="00B90544"/>
    <w:rsid w:val="00B95E0E"/>
    <w:rsid w:val="00B96481"/>
    <w:rsid w:val="00BA10AB"/>
    <w:rsid w:val="00BA1BE1"/>
    <w:rsid w:val="00BA5D63"/>
    <w:rsid w:val="00BA7627"/>
    <w:rsid w:val="00BA7A03"/>
    <w:rsid w:val="00BB0F09"/>
    <w:rsid w:val="00BB1D71"/>
    <w:rsid w:val="00BB376E"/>
    <w:rsid w:val="00BB4095"/>
    <w:rsid w:val="00BB5668"/>
    <w:rsid w:val="00BB59A5"/>
    <w:rsid w:val="00BB5AC7"/>
    <w:rsid w:val="00BC057F"/>
    <w:rsid w:val="00BC2B5F"/>
    <w:rsid w:val="00BC66F7"/>
    <w:rsid w:val="00BD11FA"/>
    <w:rsid w:val="00BD1489"/>
    <w:rsid w:val="00BD53E5"/>
    <w:rsid w:val="00BD6A6F"/>
    <w:rsid w:val="00BE36CB"/>
    <w:rsid w:val="00BE3FA2"/>
    <w:rsid w:val="00BF1D14"/>
    <w:rsid w:val="00C0717E"/>
    <w:rsid w:val="00C07C0B"/>
    <w:rsid w:val="00C23111"/>
    <w:rsid w:val="00C23766"/>
    <w:rsid w:val="00C24874"/>
    <w:rsid w:val="00C248E2"/>
    <w:rsid w:val="00C25467"/>
    <w:rsid w:val="00C379B6"/>
    <w:rsid w:val="00C410E6"/>
    <w:rsid w:val="00C41847"/>
    <w:rsid w:val="00C4286D"/>
    <w:rsid w:val="00C44647"/>
    <w:rsid w:val="00C50AF8"/>
    <w:rsid w:val="00C50D6B"/>
    <w:rsid w:val="00C517EE"/>
    <w:rsid w:val="00C51F21"/>
    <w:rsid w:val="00C53EC2"/>
    <w:rsid w:val="00C5431B"/>
    <w:rsid w:val="00C6447F"/>
    <w:rsid w:val="00C6524C"/>
    <w:rsid w:val="00C66327"/>
    <w:rsid w:val="00C6672E"/>
    <w:rsid w:val="00C673B8"/>
    <w:rsid w:val="00C82E73"/>
    <w:rsid w:val="00C830A0"/>
    <w:rsid w:val="00C85122"/>
    <w:rsid w:val="00C86AF8"/>
    <w:rsid w:val="00C87106"/>
    <w:rsid w:val="00C87BE8"/>
    <w:rsid w:val="00C87C75"/>
    <w:rsid w:val="00C87F26"/>
    <w:rsid w:val="00C90FA0"/>
    <w:rsid w:val="00C951DE"/>
    <w:rsid w:val="00C979F2"/>
    <w:rsid w:val="00CA4F30"/>
    <w:rsid w:val="00CA7F67"/>
    <w:rsid w:val="00CB1D9C"/>
    <w:rsid w:val="00CB29B1"/>
    <w:rsid w:val="00CB35AE"/>
    <w:rsid w:val="00CB618F"/>
    <w:rsid w:val="00CC220B"/>
    <w:rsid w:val="00CC458B"/>
    <w:rsid w:val="00CC469D"/>
    <w:rsid w:val="00CC523E"/>
    <w:rsid w:val="00CC65E4"/>
    <w:rsid w:val="00CD4526"/>
    <w:rsid w:val="00CD463E"/>
    <w:rsid w:val="00CD60A2"/>
    <w:rsid w:val="00CD6AC8"/>
    <w:rsid w:val="00CE3B6C"/>
    <w:rsid w:val="00CF0794"/>
    <w:rsid w:val="00CF2D93"/>
    <w:rsid w:val="00CF348A"/>
    <w:rsid w:val="00CF517D"/>
    <w:rsid w:val="00CF6FAC"/>
    <w:rsid w:val="00CF7D89"/>
    <w:rsid w:val="00D007BB"/>
    <w:rsid w:val="00D0624A"/>
    <w:rsid w:val="00D106C6"/>
    <w:rsid w:val="00D106DA"/>
    <w:rsid w:val="00D111D2"/>
    <w:rsid w:val="00D12672"/>
    <w:rsid w:val="00D13703"/>
    <w:rsid w:val="00D13801"/>
    <w:rsid w:val="00D13F4F"/>
    <w:rsid w:val="00D1629F"/>
    <w:rsid w:val="00D23F1A"/>
    <w:rsid w:val="00D26F46"/>
    <w:rsid w:val="00D27476"/>
    <w:rsid w:val="00D34423"/>
    <w:rsid w:val="00D35CEC"/>
    <w:rsid w:val="00D42929"/>
    <w:rsid w:val="00D42F81"/>
    <w:rsid w:val="00D43B35"/>
    <w:rsid w:val="00D45799"/>
    <w:rsid w:val="00D46577"/>
    <w:rsid w:val="00D46B40"/>
    <w:rsid w:val="00D52B08"/>
    <w:rsid w:val="00D53111"/>
    <w:rsid w:val="00D61E28"/>
    <w:rsid w:val="00D6226A"/>
    <w:rsid w:val="00D652AA"/>
    <w:rsid w:val="00D676CC"/>
    <w:rsid w:val="00D73BC7"/>
    <w:rsid w:val="00D75D50"/>
    <w:rsid w:val="00D829B0"/>
    <w:rsid w:val="00D86A17"/>
    <w:rsid w:val="00D912DB"/>
    <w:rsid w:val="00D92838"/>
    <w:rsid w:val="00D928D2"/>
    <w:rsid w:val="00D9374A"/>
    <w:rsid w:val="00D94C4A"/>
    <w:rsid w:val="00DA387C"/>
    <w:rsid w:val="00DA4EBA"/>
    <w:rsid w:val="00DA720F"/>
    <w:rsid w:val="00DB1CF6"/>
    <w:rsid w:val="00DB656D"/>
    <w:rsid w:val="00DB691A"/>
    <w:rsid w:val="00DB6A29"/>
    <w:rsid w:val="00DB7096"/>
    <w:rsid w:val="00DB774B"/>
    <w:rsid w:val="00DC1AF3"/>
    <w:rsid w:val="00DC275F"/>
    <w:rsid w:val="00DC4E82"/>
    <w:rsid w:val="00DC6CE8"/>
    <w:rsid w:val="00DC7F32"/>
    <w:rsid w:val="00DD0624"/>
    <w:rsid w:val="00DD3FBF"/>
    <w:rsid w:val="00DD79E2"/>
    <w:rsid w:val="00DE0EC1"/>
    <w:rsid w:val="00DE4197"/>
    <w:rsid w:val="00DE51D9"/>
    <w:rsid w:val="00DE5C43"/>
    <w:rsid w:val="00DF13C3"/>
    <w:rsid w:val="00DF2028"/>
    <w:rsid w:val="00DF4428"/>
    <w:rsid w:val="00DF4456"/>
    <w:rsid w:val="00DF6349"/>
    <w:rsid w:val="00E00B0B"/>
    <w:rsid w:val="00E024FE"/>
    <w:rsid w:val="00E06835"/>
    <w:rsid w:val="00E07F82"/>
    <w:rsid w:val="00E10083"/>
    <w:rsid w:val="00E132AD"/>
    <w:rsid w:val="00E14D28"/>
    <w:rsid w:val="00E15376"/>
    <w:rsid w:val="00E15650"/>
    <w:rsid w:val="00E15860"/>
    <w:rsid w:val="00E16A7D"/>
    <w:rsid w:val="00E205EA"/>
    <w:rsid w:val="00E225A1"/>
    <w:rsid w:val="00E24445"/>
    <w:rsid w:val="00E25E89"/>
    <w:rsid w:val="00E25E8E"/>
    <w:rsid w:val="00E3038D"/>
    <w:rsid w:val="00E30592"/>
    <w:rsid w:val="00E343BF"/>
    <w:rsid w:val="00E34AFC"/>
    <w:rsid w:val="00E40644"/>
    <w:rsid w:val="00E40C01"/>
    <w:rsid w:val="00E458FC"/>
    <w:rsid w:val="00E45BC2"/>
    <w:rsid w:val="00E5033A"/>
    <w:rsid w:val="00E5057E"/>
    <w:rsid w:val="00E510C0"/>
    <w:rsid w:val="00E552D0"/>
    <w:rsid w:val="00E55895"/>
    <w:rsid w:val="00E55FEF"/>
    <w:rsid w:val="00E5783B"/>
    <w:rsid w:val="00E61671"/>
    <w:rsid w:val="00E61FB1"/>
    <w:rsid w:val="00E63827"/>
    <w:rsid w:val="00E63C65"/>
    <w:rsid w:val="00E64521"/>
    <w:rsid w:val="00E6485F"/>
    <w:rsid w:val="00E71F2E"/>
    <w:rsid w:val="00E83518"/>
    <w:rsid w:val="00E84B4C"/>
    <w:rsid w:val="00E87B5F"/>
    <w:rsid w:val="00E93A4C"/>
    <w:rsid w:val="00E95598"/>
    <w:rsid w:val="00E96F2A"/>
    <w:rsid w:val="00EA270F"/>
    <w:rsid w:val="00EA43D6"/>
    <w:rsid w:val="00EA7352"/>
    <w:rsid w:val="00EA743C"/>
    <w:rsid w:val="00EB14EF"/>
    <w:rsid w:val="00EC1CAC"/>
    <w:rsid w:val="00EC1F5D"/>
    <w:rsid w:val="00ED166E"/>
    <w:rsid w:val="00ED2746"/>
    <w:rsid w:val="00ED2E6B"/>
    <w:rsid w:val="00EE2DFE"/>
    <w:rsid w:val="00EE4A0A"/>
    <w:rsid w:val="00EE5E0F"/>
    <w:rsid w:val="00EE67B8"/>
    <w:rsid w:val="00EE6D43"/>
    <w:rsid w:val="00EF5B52"/>
    <w:rsid w:val="00F0524C"/>
    <w:rsid w:val="00F05C36"/>
    <w:rsid w:val="00F10277"/>
    <w:rsid w:val="00F10398"/>
    <w:rsid w:val="00F10A51"/>
    <w:rsid w:val="00F121A0"/>
    <w:rsid w:val="00F1705F"/>
    <w:rsid w:val="00F20B32"/>
    <w:rsid w:val="00F219D3"/>
    <w:rsid w:val="00F22F6A"/>
    <w:rsid w:val="00F2446A"/>
    <w:rsid w:val="00F2637E"/>
    <w:rsid w:val="00F27E7C"/>
    <w:rsid w:val="00F322CB"/>
    <w:rsid w:val="00F37E95"/>
    <w:rsid w:val="00F46B47"/>
    <w:rsid w:val="00F50A12"/>
    <w:rsid w:val="00F514BF"/>
    <w:rsid w:val="00F52999"/>
    <w:rsid w:val="00F5395D"/>
    <w:rsid w:val="00F5454C"/>
    <w:rsid w:val="00F60389"/>
    <w:rsid w:val="00F611B0"/>
    <w:rsid w:val="00F61D25"/>
    <w:rsid w:val="00F63A2E"/>
    <w:rsid w:val="00F708BC"/>
    <w:rsid w:val="00F7315B"/>
    <w:rsid w:val="00F742D8"/>
    <w:rsid w:val="00F75B66"/>
    <w:rsid w:val="00F76921"/>
    <w:rsid w:val="00F81C64"/>
    <w:rsid w:val="00F822BB"/>
    <w:rsid w:val="00F84AB7"/>
    <w:rsid w:val="00F87BCE"/>
    <w:rsid w:val="00F9098E"/>
    <w:rsid w:val="00F91196"/>
    <w:rsid w:val="00F92AA5"/>
    <w:rsid w:val="00F93C41"/>
    <w:rsid w:val="00FA086C"/>
    <w:rsid w:val="00FB226C"/>
    <w:rsid w:val="00FB5865"/>
    <w:rsid w:val="00FB58B5"/>
    <w:rsid w:val="00FB6755"/>
    <w:rsid w:val="00FB7556"/>
    <w:rsid w:val="00FC19A2"/>
    <w:rsid w:val="00FC1F3E"/>
    <w:rsid w:val="00FC5184"/>
    <w:rsid w:val="00FD1F73"/>
    <w:rsid w:val="00FD2D68"/>
    <w:rsid w:val="00FD300D"/>
    <w:rsid w:val="00FE30A8"/>
    <w:rsid w:val="00FE4150"/>
    <w:rsid w:val="00FE7306"/>
    <w:rsid w:val="00FF4799"/>
    <w:rsid w:val="00FF69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martTagType w:namespaceuri="urn:schemas-microsoft-com:office:smarttags" w:name="PlaceName"/>
  <w:smartTagType w:namespaceuri="urn:schemas-microsoft-com:office:smarttags" w:name="PlaceType"/>
  <w:shapeDefaults>
    <o:shapedefaults v:ext="edit" spidmax="9218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annotation text" w:uiPriority="0"/>
    <w:lsdException w:name="header" w:uiPriority="0"/>
    <w:lsdException w:name="footer" w:uiPriority="0"/>
    <w:lsdException w:name="caption" w:semiHidden="0" w:uiPriority="0" w:unhideWhenUsed="0" w:qFormat="1"/>
    <w:lsdException w:name="page number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Normal (Web)" w:uiPriority="0"/>
    <w:lsdException w:name="HTML Preformatted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137FD"/>
    <w:pPr>
      <w:spacing w:before="120"/>
      <w:jc w:val="both"/>
    </w:pPr>
    <w:rPr>
      <w:rFonts w:ascii="Arial" w:hAnsi="Arial"/>
      <w:color w:val="000000"/>
      <w:lang w:val="en-GB"/>
    </w:rPr>
  </w:style>
  <w:style w:type="paragraph" w:styleId="Heading1">
    <w:name w:val="heading 1"/>
    <w:basedOn w:val="Normal"/>
    <w:next w:val="Normal"/>
    <w:qFormat/>
    <w:rsid w:val="001653E0"/>
    <w:pPr>
      <w:keepNext/>
      <w:shd w:val="clear" w:color="auto" w:fill="99CCFF"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F121A0"/>
    <w:pPr>
      <w:keepNext/>
      <w:spacing w:before="240" w:after="60"/>
      <w:jc w:val="left"/>
      <w:outlineLvl w:val="1"/>
    </w:pPr>
    <w:rPr>
      <w:rFonts w:cs="Arial"/>
      <w:b/>
      <w:bCs/>
      <w:iCs/>
      <w:color w:val="auto"/>
      <w:sz w:val="28"/>
      <w:szCs w:val="28"/>
      <w:lang w:val="en-US"/>
    </w:rPr>
  </w:style>
  <w:style w:type="paragraph" w:styleId="Heading3">
    <w:name w:val="heading 3"/>
    <w:basedOn w:val="Normal"/>
    <w:next w:val="Normal"/>
    <w:link w:val="Heading3Char"/>
    <w:qFormat/>
    <w:rsid w:val="009137FD"/>
    <w:pPr>
      <w:keepNext/>
      <w:spacing w:before="240" w:after="60"/>
      <w:jc w:val="left"/>
      <w:outlineLvl w:val="2"/>
    </w:pPr>
    <w:rPr>
      <w:rFonts w:cs="Arial"/>
      <w:b/>
      <w:bCs/>
      <w:color w:val="auto"/>
      <w:sz w:val="24"/>
      <w:szCs w:val="26"/>
      <w:lang w:val="en-US"/>
    </w:rPr>
  </w:style>
  <w:style w:type="paragraph" w:styleId="Heading4">
    <w:name w:val="heading 4"/>
    <w:basedOn w:val="Normal"/>
    <w:next w:val="Normal"/>
    <w:qFormat/>
    <w:rsid w:val="009137FD"/>
    <w:pPr>
      <w:keepNext/>
      <w:spacing w:before="240" w:after="60"/>
      <w:jc w:val="left"/>
      <w:outlineLvl w:val="3"/>
    </w:pPr>
    <w:rPr>
      <w:b/>
      <w:bCs/>
      <w:i/>
      <w:color w:val="auto"/>
      <w:sz w:val="24"/>
      <w:szCs w:val="28"/>
      <w:lang w:val="en-US"/>
    </w:rPr>
  </w:style>
  <w:style w:type="paragraph" w:styleId="Heading5">
    <w:name w:val="heading 5"/>
    <w:basedOn w:val="Normal"/>
    <w:next w:val="Normal"/>
    <w:qFormat/>
    <w:rsid w:val="009137FD"/>
    <w:pPr>
      <w:spacing w:before="240" w:after="60"/>
      <w:jc w:val="left"/>
      <w:outlineLvl w:val="4"/>
    </w:pPr>
    <w:rPr>
      <w:b/>
      <w:bCs/>
      <w:i/>
      <w:iCs/>
      <w:color w:val="auto"/>
      <w:sz w:val="24"/>
      <w:szCs w:val="26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216DF9"/>
    <w:rPr>
      <w:rFonts w:ascii="Arial" w:hAnsi="Arial" w:cs="Arial"/>
      <w:b/>
      <w:bCs/>
      <w:iCs/>
      <w:sz w:val="28"/>
      <w:szCs w:val="28"/>
      <w:lang w:val="en-US" w:eastAsia="en-US" w:bidi="ar-SA"/>
    </w:rPr>
  </w:style>
  <w:style w:type="character" w:customStyle="1" w:styleId="Heading3Char">
    <w:name w:val="Heading 3 Char"/>
    <w:basedOn w:val="DefaultParagraphFont"/>
    <w:link w:val="Heading3"/>
    <w:rsid w:val="00365A1B"/>
    <w:rPr>
      <w:rFonts w:ascii="Arial" w:hAnsi="Arial" w:cs="Arial"/>
      <w:b/>
      <w:bCs/>
      <w:sz w:val="24"/>
      <w:szCs w:val="26"/>
      <w:lang w:val="en-US" w:eastAsia="en-US" w:bidi="ar-SA"/>
    </w:rPr>
  </w:style>
  <w:style w:type="paragraph" w:styleId="Header">
    <w:name w:val="header"/>
    <w:basedOn w:val="Normal"/>
    <w:rsid w:val="009137FD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9137FD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9137FD"/>
  </w:style>
  <w:style w:type="paragraph" w:customStyle="1" w:styleId="stilDragan">
    <w:name w:val="stilDragan"/>
    <w:basedOn w:val="Normal"/>
    <w:rsid w:val="005E14E6"/>
    <w:rPr>
      <w:color w:val="auto"/>
      <w:szCs w:val="24"/>
      <w:lang w:val="sr-Latn-CS"/>
    </w:rPr>
  </w:style>
  <w:style w:type="paragraph" w:customStyle="1" w:styleId="draganKod">
    <w:name w:val="draganKod"/>
    <w:basedOn w:val="HTMLPreformatted"/>
    <w:rsid w:val="009137FD"/>
  </w:style>
  <w:style w:type="paragraph" w:styleId="HTMLPreformatted">
    <w:name w:val="HTML Preformatted"/>
    <w:basedOn w:val="Normal"/>
    <w:link w:val="HTMLPreformattedChar"/>
    <w:rsid w:val="009137F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/>
      <w:ind w:left="567"/>
      <w:jc w:val="left"/>
    </w:pPr>
    <w:rPr>
      <w:rFonts w:ascii="Courier New" w:eastAsia="Arial Unicode MS" w:hAnsi="Courier New" w:cs="Courier New"/>
      <w:color w:val="auto"/>
      <w:sz w:val="22"/>
      <w:szCs w:val="22"/>
      <w:lang w:val="en-US"/>
    </w:rPr>
  </w:style>
  <w:style w:type="character" w:customStyle="1" w:styleId="HTMLPreformattedChar">
    <w:name w:val="HTML Preformatted Char"/>
    <w:basedOn w:val="DefaultParagraphFont"/>
    <w:link w:val="HTMLPreformatted"/>
    <w:rsid w:val="007338EE"/>
    <w:rPr>
      <w:rFonts w:ascii="Courier New" w:eastAsia="Arial Unicode MS" w:hAnsi="Courier New" w:cs="Courier New"/>
      <w:sz w:val="22"/>
      <w:szCs w:val="22"/>
      <w:lang w:val="en-US" w:eastAsia="en-US" w:bidi="ar-SA"/>
    </w:rPr>
  </w:style>
  <w:style w:type="paragraph" w:styleId="Title">
    <w:name w:val="Title"/>
    <w:basedOn w:val="Normal"/>
    <w:qFormat/>
    <w:rsid w:val="009137FD"/>
    <w:pPr>
      <w:jc w:val="center"/>
    </w:pPr>
    <w:rPr>
      <w:sz w:val="40"/>
      <w:lang w:val="sr-Latn-CS"/>
    </w:rPr>
  </w:style>
  <w:style w:type="paragraph" w:styleId="TOC1">
    <w:name w:val="toc 1"/>
    <w:basedOn w:val="Normal"/>
    <w:next w:val="Normal"/>
    <w:autoRedefine/>
    <w:uiPriority w:val="39"/>
    <w:rsid w:val="00CD6AC8"/>
  </w:style>
  <w:style w:type="character" w:styleId="Hyperlink">
    <w:name w:val="Hyperlink"/>
    <w:basedOn w:val="DefaultParagraphFont"/>
    <w:uiPriority w:val="99"/>
    <w:rsid w:val="00CD6AC8"/>
    <w:rPr>
      <w:color w:val="0000FF"/>
      <w:u w:val="single"/>
    </w:rPr>
  </w:style>
  <w:style w:type="paragraph" w:customStyle="1" w:styleId="Default">
    <w:name w:val="Default"/>
    <w:link w:val="DefaultChar"/>
    <w:rsid w:val="00C44647"/>
    <w:pPr>
      <w:widowControl w:val="0"/>
      <w:autoSpaceDE w:val="0"/>
      <w:autoSpaceDN w:val="0"/>
      <w:adjustRightInd w:val="0"/>
      <w:jc w:val="both"/>
    </w:pPr>
    <w:rPr>
      <w:rFonts w:ascii="Arial" w:hAnsi="Arial" w:cs="Arial"/>
      <w:color w:val="000000"/>
      <w:szCs w:val="24"/>
    </w:rPr>
  </w:style>
  <w:style w:type="character" w:customStyle="1" w:styleId="DefaultChar">
    <w:name w:val="Default Char"/>
    <w:basedOn w:val="DefaultParagraphFont"/>
    <w:link w:val="Default"/>
    <w:rsid w:val="00C44647"/>
    <w:rPr>
      <w:rFonts w:ascii="Arial" w:hAnsi="Arial" w:cs="Arial"/>
      <w:color w:val="000000"/>
      <w:szCs w:val="24"/>
      <w:lang w:val="en-US" w:eastAsia="en-US" w:bidi="ar-SA"/>
    </w:rPr>
  </w:style>
  <w:style w:type="paragraph" w:customStyle="1" w:styleId="CM1">
    <w:name w:val="CM1"/>
    <w:basedOn w:val="Default"/>
    <w:next w:val="Default"/>
    <w:link w:val="CM1Char"/>
    <w:rsid w:val="00C44647"/>
    <w:rPr>
      <w:rFonts w:cs="Times New Roman"/>
      <w:color w:val="auto"/>
    </w:rPr>
  </w:style>
  <w:style w:type="character" w:customStyle="1" w:styleId="CM1Char">
    <w:name w:val="CM1 Char"/>
    <w:basedOn w:val="DefaultChar"/>
    <w:link w:val="CM1"/>
    <w:rsid w:val="00C44647"/>
  </w:style>
  <w:style w:type="table" w:styleId="TableGrid">
    <w:name w:val="Table Grid"/>
    <w:basedOn w:val="TableNormal"/>
    <w:rsid w:val="00C44647"/>
    <w:pPr>
      <w:spacing w:before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HTMLPreformattedCustomColorRGB1280160">
    <w:name w:val="Style HTML Preformatted + Custom Color(RGB(1280160))"/>
    <w:basedOn w:val="HTMLPreformatted"/>
    <w:autoRedefine/>
    <w:rsid w:val="00C41847"/>
    <w:rPr>
      <w:color w:val="8000A0"/>
      <w:sz w:val="20"/>
    </w:rPr>
  </w:style>
  <w:style w:type="paragraph" w:customStyle="1" w:styleId="StyleHTMLPreformattedCustomColorRGB12801601">
    <w:name w:val="Style HTML Preformatted + Custom Color(RGB(1280160))1"/>
    <w:basedOn w:val="HTMLPreformatted"/>
    <w:link w:val="StyleHTMLPreformattedCustomColorRGB12801601Char"/>
    <w:autoRedefine/>
    <w:rsid w:val="007338EE"/>
    <w:rPr>
      <w:color w:val="8000A0"/>
      <w:sz w:val="20"/>
      <w:szCs w:val="20"/>
    </w:rPr>
  </w:style>
  <w:style w:type="character" w:customStyle="1" w:styleId="StyleHTMLPreformattedCustomColorRGB12801601Char">
    <w:name w:val="Style HTML Preformatted + Custom Color(RGB(1280160))1 Char"/>
    <w:basedOn w:val="HTMLPreformattedChar"/>
    <w:link w:val="StyleHTMLPreformattedCustomColorRGB12801601"/>
    <w:rsid w:val="007338EE"/>
    <w:rPr>
      <w:color w:val="8000A0"/>
    </w:rPr>
  </w:style>
  <w:style w:type="paragraph" w:styleId="TOC2">
    <w:name w:val="toc 2"/>
    <w:basedOn w:val="Normal"/>
    <w:next w:val="Normal"/>
    <w:autoRedefine/>
    <w:uiPriority w:val="39"/>
    <w:rsid w:val="00D106DA"/>
    <w:pPr>
      <w:ind w:left="200"/>
    </w:pPr>
  </w:style>
  <w:style w:type="paragraph" w:styleId="TOC3">
    <w:name w:val="toc 3"/>
    <w:basedOn w:val="Normal"/>
    <w:next w:val="Normal"/>
    <w:autoRedefine/>
    <w:uiPriority w:val="39"/>
    <w:rsid w:val="00D106DA"/>
    <w:pPr>
      <w:ind w:left="400"/>
    </w:pPr>
  </w:style>
  <w:style w:type="paragraph" w:customStyle="1" w:styleId="CM2">
    <w:name w:val="CM2"/>
    <w:basedOn w:val="Default"/>
    <w:next w:val="Default"/>
    <w:rsid w:val="00B46098"/>
    <w:pPr>
      <w:spacing w:line="318" w:lineRule="atLeast"/>
    </w:pPr>
    <w:rPr>
      <w:rFonts w:cs="Times New Roman"/>
      <w:color w:val="auto"/>
    </w:rPr>
  </w:style>
  <w:style w:type="paragraph" w:customStyle="1" w:styleId="CM25">
    <w:name w:val="CM25"/>
    <w:basedOn w:val="Default"/>
    <w:next w:val="Default"/>
    <w:rsid w:val="00B46098"/>
    <w:pPr>
      <w:spacing w:after="480"/>
    </w:pPr>
    <w:rPr>
      <w:rFonts w:cs="Times New Roman"/>
      <w:color w:val="auto"/>
    </w:rPr>
  </w:style>
  <w:style w:type="paragraph" w:customStyle="1" w:styleId="CM4">
    <w:name w:val="CM4"/>
    <w:basedOn w:val="Default"/>
    <w:next w:val="Default"/>
    <w:rsid w:val="00B46098"/>
    <w:pPr>
      <w:spacing w:line="288" w:lineRule="atLeast"/>
    </w:pPr>
    <w:rPr>
      <w:rFonts w:cs="Times New Roman"/>
      <w:color w:val="auto"/>
    </w:rPr>
  </w:style>
  <w:style w:type="paragraph" w:customStyle="1" w:styleId="CM24">
    <w:name w:val="CM24"/>
    <w:basedOn w:val="Default"/>
    <w:next w:val="Default"/>
    <w:rsid w:val="00B46098"/>
    <w:pPr>
      <w:spacing w:after="83"/>
    </w:pPr>
    <w:rPr>
      <w:rFonts w:cs="Times New Roman"/>
      <w:color w:val="auto"/>
    </w:rPr>
  </w:style>
  <w:style w:type="paragraph" w:customStyle="1" w:styleId="CM5">
    <w:name w:val="CM5"/>
    <w:basedOn w:val="Default"/>
    <w:next w:val="Default"/>
    <w:rsid w:val="00B46098"/>
    <w:pPr>
      <w:spacing w:line="288" w:lineRule="atLeast"/>
    </w:pPr>
    <w:rPr>
      <w:rFonts w:cs="Times New Roman"/>
      <w:color w:val="auto"/>
    </w:rPr>
  </w:style>
  <w:style w:type="paragraph" w:customStyle="1" w:styleId="CM6">
    <w:name w:val="CM6"/>
    <w:basedOn w:val="Default"/>
    <w:next w:val="Default"/>
    <w:rsid w:val="00B46098"/>
    <w:pPr>
      <w:spacing w:line="288" w:lineRule="atLeast"/>
    </w:pPr>
    <w:rPr>
      <w:rFonts w:cs="Times New Roman"/>
      <w:color w:val="auto"/>
    </w:rPr>
  </w:style>
  <w:style w:type="paragraph" w:customStyle="1" w:styleId="CM26">
    <w:name w:val="CM26"/>
    <w:basedOn w:val="Default"/>
    <w:next w:val="Default"/>
    <w:rsid w:val="00B46098"/>
    <w:pPr>
      <w:spacing w:after="518"/>
    </w:pPr>
    <w:rPr>
      <w:rFonts w:cs="Times New Roman"/>
      <w:color w:val="auto"/>
    </w:rPr>
  </w:style>
  <w:style w:type="paragraph" w:customStyle="1" w:styleId="CM20">
    <w:name w:val="CM20"/>
    <w:basedOn w:val="Default"/>
    <w:next w:val="Default"/>
    <w:rsid w:val="00B46098"/>
    <w:pPr>
      <w:spacing w:after="505"/>
    </w:pPr>
    <w:rPr>
      <w:rFonts w:cs="Times New Roman"/>
      <w:color w:val="auto"/>
    </w:rPr>
  </w:style>
  <w:style w:type="paragraph" w:customStyle="1" w:styleId="CM18">
    <w:name w:val="CM18"/>
    <w:basedOn w:val="Default"/>
    <w:next w:val="Default"/>
    <w:rsid w:val="00B46098"/>
    <w:pPr>
      <w:spacing w:after="83"/>
    </w:pPr>
    <w:rPr>
      <w:rFonts w:cs="Times New Roman"/>
      <w:color w:val="auto"/>
    </w:rPr>
  </w:style>
  <w:style w:type="paragraph" w:customStyle="1" w:styleId="CM9">
    <w:name w:val="CM9"/>
    <w:basedOn w:val="Default"/>
    <w:next w:val="Default"/>
    <w:rsid w:val="00B46098"/>
    <w:rPr>
      <w:rFonts w:cs="Times New Roman"/>
      <w:color w:val="auto"/>
    </w:rPr>
  </w:style>
  <w:style w:type="paragraph" w:customStyle="1" w:styleId="CM10">
    <w:name w:val="CM10"/>
    <w:basedOn w:val="Default"/>
    <w:next w:val="Default"/>
    <w:rsid w:val="00B46098"/>
    <w:pPr>
      <w:spacing w:line="288" w:lineRule="atLeast"/>
    </w:pPr>
    <w:rPr>
      <w:rFonts w:cs="Times New Roman"/>
      <w:color w:val="auto"/>
    </w:rPr>
  </w:style>
  <w:style w:type="paragraph" w:customStyle="1" w:styleId="CM11">
    <w:name w:val="CM11"/>
    <w:basedOn w:val="Default"/>
    <w:next w:val="Default"/>
    <w:rsid w:val="00B46098"/>
    <w:pPr>
      <w:spacing w:line="288" w:lineRule="atLeast"/>
    </w:pPr>
    <w:rPr>
      <w:rFonts w:cs="Times New Roman"/>
      <w:color w:val="auto"/>
    </w:rPr>
  </w:style>
  <w:style w:type="paragraph" w:customStyle="1" w:styleId="CM19">
    <w:name w:val="CM19"/>
    <w:basedOn w:val="Default"/>
    <w:next w:val="Default"/>
    <w:rsid w:val="00B46098"/>
    <w:pPr>
      <w:spacing w:after="710"/>
    </w:pPr>
    <w:rPr>
      <w:rFonts w:cs="Times New Roman"/>
      <w:color w:val="auto"/>
    </w:rPr>
  </w:style>
  <w:style w:type="paragraph" w:customStyle="1" w:styleId="CM28">
    <w:name w:val="CM28"/>
    <w:basedOn w:val="Default"/>
    <w:next w:val="Default"/>
    <w:rsid w:val="00B46098"/>
    <w:pPr>
      <w:spacing w:after="513"/>
    </w:pPr>
    <w:rPr>
      <w:rFonts w:cs="Times New Roman"/>
      <w:color w:val="auto"/>
    </w:rPr>
  </w:style>
  <w:style w:type="paragraph" w:customStyle="1" w:styleId="CM7">
    <w:name w:val="CM7"/>
    <w:basedOn w:val="Default"/>
    <w:next w:val="Default"/>
    <w:rsid w:val="00B46098"/>
    <w:pPr>
      <w:spacing w:line="288" w:lineRule="atLeast"/>
    </w:pPr>
    <w:rPr>
      <w:rFonts w:cs="Times New Roman"/>
      <w:color w:val="auto"/>
    </w:rPr>
  </w:style>
  <w:style w:type="paragraph" w:customStyle="1" w:styleId="StyleDefaultJustifiedFirstline063cm">
    <w:name w:val="Style Default + Justified First line:  0.63 cm"/>
    <w:basedOn w:val="Default"/>
    <w:rsid w:val="00B46098"/>
    <w:pPr>
      <w:ind w:firstLine="360"/>
    </w:pPr>
    <w:rPr>
      <w:rFonts w:cs="Times New Roman"/>
      <w:szCs w:val="20"/>
    </w:rPr>
  </w:style>
  <w:style w:type="paragraph" w:customStyle="1" w:styleId="StyleCM112ptBlack">
    <w:name w:val="Style CM1 + 12 pt Black"/>
    <w:basedOn w:val="CM1"/>
    <w:rsid w:val="00B46098"/>
    <w:rPr>
      <w:color w:val="000000"/>
    </w:rPr>
  </w:style>
  <w:style w:type="paragraph" w:customStyle="1" w:styleId="StyleStyleCM112ptBlackJustified">
    <w:name w:val="Style Style CM1 + 12 pt Black + Justified"/>
    <w:basedOn w:val="StyleCM112ptBlack"/>
    <w:rsid w:val="00B46098"/>
    <w:rPr>
      <w:szCs w:val="20"/>
    </w:rPr>
  </w:style>
  <w:style w:type="paragraph" w:customStyle="1" w:styleId="StyleDefaultBold">
    <w:name w:val="Style Default + Bold"/>
    <w:basedOn w:val="Default"/>
    <w:rsid w:val="00B46098"/>
    <w:rPr>
      <w:bCs/>
    </w:rPr>
  </w:style>
  <w:style w:type="paragraph" w:customStyle="1" w:styleId="StyleDefaultBoldBefore6pt">
    <w:name w:val="Style Default + Bold Before:  6 pt"/>
    <w:basedOn w:val="Default"/>
    <w:rsid w:val="00B46098"/>
    <w:pPr>
      <w:spacing w:before="120"/>
    </w:pPr>
    <w:rPr>
      <w:rFonts w:cs="Times New Roman"/>
      <w:bCs/>
      <w:szCs w:val="20"/>
    </w:rPr>
  </w:style>
  <w:style w:type="paragraph" w:customStyle="1" w:styleId="StyleDefaultBold1">
    <w:name w:val="Style Default + Bold1"/>
    <w:basedOn w:val="Default"/>
    <w:rsid w:val="00B46098"/>
    <w:rPr>
      <w:bCs/>
    </w:rPr>
  </w:style>
  <w:style w:type="paragraph" w:customStyle="1" w:styleId="StyleCM112ptBoldBlack">
    <w:name w:val="Style CM1 + 12 pt Bold Black"/>
    <w:basedOn w:val="CM1"/>
    <w:link w:val="StyleCM112ptBoldBlackChar"/>
    <w:rsid w:val="00B46098"/>
    <w:rPr>
      <w:b/>
      <w:bCs/>
      <w:color w:val="000000"/>
    </w:rPr>
  </w:style>
  <w:style w:type="character" w:customStyle="1" w:styleId="StyleCM112ptBoldBlackChar">
    <w:name w:val="Style CM1 + 12 pt Bold Black Char"/>
    <w:basedOn w:val="CM1Char"/>
    <w:link w:val="StyleCM112ptBoldBlack"/>
    <w:rsid w:val="00B46098"/>
    <w:rPr>
      <w:b/>
      <w:bCs/>
    </w:rPr>
  </w:style>
  <w:style w:type="paragraph" w:customStyle="1" w:styleId="StyleStyleCM112ptBoldBlackBefore6pt">
    <w:name w:val="Style Style CM1 + 12 pt Bold Black + Before:  6 pt"/>
    <w:basedOn w:val="StyleCM112ptBoldBlack"/>
    <w:rsid w:val="00B46098"/>
    <w:pPr>
      <w:spacing w:before="120"/>
    </w:pPr>
    <w:rPr>
      <w:b w:val="0"/>
      <w:szCs w:val="20"/>
    </w:rPr>
  </w:style>
  <w:style w:type="paragraph" w:customStyle="1" w:styleId="table-para">
    <w:name w:val="table-para"/>
    <w:basedOn w:val="Normal"/>
    <w:rsid w:val="00B46098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customStyle="1" w:styleId="first-para">
    <w:name w:val="first-para"/>
    <w:basedOn w:val="Normal"/>
    <w:rsid w:val="00B46098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customStyle="1" w:styleId="para">
    <w:name w:val="para"/>
    <w:basedOn w:val="Normal"/>
    <w:rsid w:val="00B46098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customStyle="1" w:styleId="last-para">
    <w:name w:val="last-para"/>
    <w:basedOn w:val="Normal"/>
    <w:rsid w:val="00B46098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styleId="BodyText">
    <w:name w:val="Body Text"/>
    <w:basedOn w:val="Normal"/>
    <w:rsid w:val="00B46098"/>
    <w:pPr>
      <w:spacing w:before="0"/>
    </w:pPr>
    <w:rPr>
      <w:rFonts w:ascii="Times New Roman" w:hAnsi="Times New Roman" w:cs="Arial"/>
      <w:color w:val="auto"/>
      <w:sz w:val="24"/>
      <w:szCs w:val="24"/>
      <w:lang w:val="hr-HR"/>
    </w:rPr>
  </w:style>
  <w:style w:type="paragraph" w:styleId="BodyTextIndent">
    <w:name w:val="Body Text Indent"/>
    <w:basedOn w:val="Normal"/>
    <w:rsid w:val="00B46098"/>
    <w:pPr>
      <w:autoSpaceDE w:val="0"/>
      <w:autoSpaceDN w:val="0"/>
      <w:adjustRightInd w:val="0"/>
      <w:spacing w:line="360" w:lineRule="auto"/>
      <w:ind w:firstLine="720"/>
    </w:pPr>
    <w:rPr>
      <w:rFonts w:ascii="Times New Roman" w:hAnsi="Times New Roman"/>
      <w:color w:val="auto"/>
      <w:sz w:val="24"/>
      <w:szCs w:val="24"/>
      <w:lang w:val="hr-HR"/>
    </w:rPr>
  </w:style>
  <w:style w:type="paragraph" w:styleId="BodyTextIndent2">
    <w:name w:val="Body Text Indent 2"/>
    <w:basedOn w:val="Normal"/>
    <w:rsid w:val="00B46098"/>
    <w:pPr>
      <w:autoSpaceDE w:val="0"/>
      <w:autoSpaceDN w:val="0"/>
      <w:adjustRightInd w:val="0"/>
      <w:spacing w:before="0" w:line="360" w:lineRule="auto"/>
      <w:ind w:firstLine="720"/>
    </w:pPr>
    <w:rPr>
      <w:rFonts w:ascii="Times New Roman" w:hAnsi="Times New Roman"/>
      <w:color w:val="auto"/>
      <w:sz w:val="22"/>
      <w:szCs w:val="24"/>
      <w:lang w:val="hr-HR"/>
    </w:rPr>
  </w:style>
  <w:style w:type="paragraph" w:customStyle="1" w:styleId="Buleti">
    <w:name w:val="Buleti"/>
    <w:basedOn w:val="BodyText"/>
    <w:rsid w:val="00B46098"/>
    <w:pPr>
      <w:numPr>
        <w:numId w:val="1"/>
      </w:numPr>
      <w:tabs>
        <w:tab w:val="left" w:pos="2880"/>
      </w:tabs>
      <w:spacing w:after="120"/>
    </w:pPr>
    <w:rPr>
      <w:sz w:val="22"/>
      <w:szCs w:val="20"/>
      <w:lang w:val="en-US" w:eastAsia="de-DE"/>
    </w:rPr>
  </w:style>
  <w:style w:type="paragraph" w:customStyle="1" w:styleId="SlikaCentar">
    <w:name w:val="SlikaCentar"/>
    <w:basedOn w:val="Normal"/>
    <w:rsid w:val="00B46098"/>
    <w:pPr>
      <w:keepNext/>
      <w:tabs>
        <w:tab w:val="left" w:pos="2880"/>
      </w:tabs>
      <w:spacing w:before="300" w:after="200"/>
      <w:jc w:val="center"/>
    </w:pPr>
    <w:rPr>
      <w:rFonts w:ascii="Verdana" w:hAnsi="Verdana" w:cs="Arial"/>
      <w:b/>
      <w:color w:val="auto"/>
      <w:sz w:val="24"/>
      <w:lang w:val="it-IT" w:eastAsia="de-DE"/>
    </w:rPr>
  </w:style>
  <w:style w:type="paragraph" w:customStyle="1" w:styleId="figure">
    <w:name w:val="figure"/>
    <w:basedOn w:val="Normal"/>
    <w:rsid w:val="00B46098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customStyle="1" w:styleId="para1">
    <w:name w:val="para1"/>
    <w:basedOn w:val="Normal"/>
    <w:rsid w:val="00B46098"/>
    <w:pPr>
      <w:spacing w:before="0" w:after="268"/>
      <w:jc w:val="left"/>
    </w:pPr>
    <w:rPr>
      <w:rFonts w:ascii="Times New Roman" w:hAnsi="Times New Roman"/>
      <w:color w:val="22436C"/>
      <w:sz w:val="19"/>
      <w:szCs w:val="19"/>
      <w:lang w:val="sr-Latn-CS" w:eastAsia="sr-Latn-CS"/>
    </w:rPr>
  </w:style>
  <w:style w:type="paragraph" w:customStyle="1" w:styleId="para25">
    <w:name w:val="para25"/>
    <w:basedOn w:val="Normal"/>
    <w:rsid w:val="00B46098"/>
    <w:pPr>
      <w:spacing w:before="0" w:after="268"/>
      <w:jc w:val="left"/>
    </w:pPr>
    <w:rPr>
      <w:rFonts w:ascii="Times New Roman" w:hAnsi="Times New Roman"/>
      <w:color w:val="22436C"/>
      <w:sz w:val="24"/>
      <w:szCs w:val="24"/>
      <w:lang w:val="sr-Latn-CS" w:eastAsia="sr-Latn-CS"/>
    </w:rPr>
  </w:style>
  <w:style w:type="paragraph" w:customStyle="1" w:styleId="para4">
    <w:name w:val="para4"/>
    <w:basedOn w:val="Normal"/>
    <w:rsid w:val="00B46098"/>
    <w:pPr>
      <w:spacing w:before="0" w:after="268"/>
      <w:jc w:val="left"/>
    </w:pPr>
    <w:rPr>
      <w:rFonts w:ascii="Times New Roman" w:hAnsi="Times New Roman"/>
      <w:b/>
      <w:bCs/>
      <w:color w:val="333333"/>
      <w:sz w:val="24"/>
      <w:szCs w:val="24"/>
      <w:lang w:val="sr-Latn-CS" w:eastAsia="sr-Latn-CS"/>
    </w:rPr>
  </w:style>
  <w:style w:type="paragraph" w:styleId="TOC4">
    <w:name w:val="toc 4"/>
    <w:basedOn w:val="Normal"/>
    <w:next w:val="Normal"/>
    <w:autoRedefine/>
    <w:semiHidden/>
    <w:rsid w:val="00B46098"/>
    <w:pPr>
      <w:spacing w:before="0"/>
      <w:ind w:left="72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5">
    <w:name w:val="toc 5"/>
    <w:basedOn w:val="Normal"/>
    <w:next w:val="Normal"/>
    <w:autoRedefine/>
    <w:semiHidden/>
    <w:rsid w:val="00B46098"/>
    <w:pPr>
      <w:spacing w:before="0"/>
      <w:ind w:left="96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6">
    <w:name w:val="toc 6"/>
    <w:basedOn w:val="Normal"/>
    <w:next w:val="Normal"/>
    <w:autoRedefine/>
    <w:semiHidden/>
    <w:rsid w:val="00B46098"/>
    <w:pPr>
      <w:spacing w:before="0"/>
      <w:ind w:left="120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7">
    <w:name w:val="toc 7"/>
    <w:basedOn w:val="Normal"/>
    <w:next w:val="Normal"/>
    <w:autoRedefine/>
    <w:semiHidden/>
    <w:rsid w:val="00B46098"/>
    <w:pPr>
      <w:spacing w:before="0"/>
      <w:ind w:left="144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8">
    <w:name w:val="toc 8"/>
    <w:basedOn w:val="Normal"/>
    <w:next w:val="Normal"/>
    <w:autoRedefine/>
    <w:semiHidden/>
    <w:rsid w:val="00B46098"/>
    <w:pPr>
      <w:spacing w:before="0"/>
      <w:ind w:left="168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9">
    <w:name w:val="toc 9"/>
    <w:basedOn w:val="Normal"/>
    <w:next w:val="Normal"/>
    <w:autoRedefine/>
    <w:semiHidden/>
    <w:rsid w:val="00B46098"/>
    <w:pPr>
      <w:spacing w:before="0"/>
      <w:ind w:left="192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customStyle="1" w:styleId="Picture1">
    <w:name w:val="Picture 1"/>
    <w:basedOn w:val="Normal"/>
    <w:autoRedefine/>
    <w:rsid w:val="00B46098"/>
    <w:pPr>
      <w:spacing w:after="120"/>
      <w:jc w:val="center"/>
    </w:pPr>
    <w:rPr>
      <w:rFonts w:cs="Arial"/>
      <w:lang w:val="en-US"/>
    </w:rPr>
  </w:style>
  <w:style w:type="paragraph" w:styleId="DocumentMap">
    <w:name w:val="Document Map"/>
    <w:basedOn w:val="Normal"/>
    <w:semiHidden/>
    <w:rsid w:val="00B46098"/>
    <w:pPr>
      <w:shd w:val="clear" w:color="auto" w:fill="000080"/>
    </w:pPr>
    <w:rPr>
      <w:rFonts w:ascii="Tahoma" w:hAnsi="Tahoma" w:cs="Tahoma"/>
    </w:rPr>
  </w:style>
  <w:style w:type="paragraph" w:styleId="CommentText">
    <w:name w:val="annotation text"/>
    <w:basedOn w:val="Normal"/>
    <w:semiHidden/>
    <w:rsid w:val="00B46098"/>
  </w:style>
  <w:style w:type="paragraph" w:styleId="CommentSubject">
    <w:name w:val="annotation subject"/>
    <w:basedOn w:val="CommentText"/>
    <w:next w:val="CommentText"/>
    <w:semiHidden/>
    <w:rsid w:val="00B46098"/>
    <w:rPr>
      <w:b/>
      <w:bCs/>
    </w:rPr>
  </w:style>
  <w:style w:type="paragraph" w:styleId="BalloonText">
    <w:name w:val="Balloon Text"/>
    <w:basedOn w:val="Normal"/>
    <w:semiHidden/>
    <w:rsid w:val="00B46098"/>
    <w:rPr>
      <w:rFonts w:ascii="Tahoma" w:hAnsi="Tahoma" w:cs="Tahoma"/>
      <w:sz w:val="16"/>
      <w:szCs w:val="16"/>
    </w:rPr>
  </w:style>
  <w:style w:type="paragraph" w:styleId="ListBullet">
    <w:name w:val="List Bullet"/>
    <w:basedOn w:val="Normal"/>
    <w:rsid w:val="00B46098"/>
    <w:pPr>
      <w:numPr>
        <w:numId w:val="2"/>
      </w:numPr>
    </w:pPr>
  </w:style>
  <w:style w:type="paragraph" w:customStyle="1" w:styleId="Proba">
    <w:name w:val="Proba"/>
    <w:basedOn w:val="Normal"/>
    <w:rsid w:val="00B46098"/>
    <w:pPr>
      <w:autoSpaceDE w:val="0"/>
      <w:autoSpaceDN w:val="0"/>
      <w:adjustRightInd w:val="0"/>
      <w:spacing w:before="0"/>
      <w:ind w:firstLine="720"/>
    </w:pPr>
    <w:rPr>
      <w:lang w:val="pl-PL"/>
    </w:rPr>
  </w:style>
  <w:style w:type="paragraph" w:styleId="Caption">
    <w:name w:val="caption"/>
    <w:basedOn w:val="Normal"/>
    <w:next w:val="Normal"/>
    <w:qFormat/>
    <w:rsid w:val="00B46098"/>
    <w:pPr>
      <w:numPr>
        <w:numId w:val="3"/>
      </w:numPr>
      <w:tabs>
        <w:tab w:val="clear" w:pos="360"/>
      </w:tabs>
      <w:ind w:left="0" w:firstLine="0"/>
    </w:pPr>
    <w:rPr>
      <w:b/>
      <w:bCs/>
    </w:rPr>
  </w:style>
  <w:style w:type="paragraph" w:customStyle="1" w:styleId="Figure1">
    <w:name w:val="Figure 1"/>
    <w:basedOn w:val="Normal"/>
    <w:rsid w:val="00B46098"/>
    <w:pPr>
      <w:widowControl w:val="0"/>
      <w:autoSpaceDE w:val="0"/>
      <w:autoSpaceDN w:val="0"/>
      <w:adjustRightInd w:val="0"/>
      <w:spacing w:after="120"/>
      <w:jc w:val="center"/>
    </w:pPr>
  </w:style>
  <w:style w:type="paragraph" w:customStyle="1" w:styleId="Malinaslov">
    <w:name w:val="Mali naslov"/>
    <w:basedOn w:val="BodyText"/>
    <w:rsid w:val="00B46098"/>
    <w:pPr>
      <w:tabs>
        <w:tab w:val="left" w:pos="2880"/>
      </w:tabs>
      <w:spacing w:before="240" w:after="120"/>
    </w:pPr>
    <w:rPr>
      <w:b/>
      <w:szCs w:val="20"/>
      <w:lang w:val="it-IT" w:eastAsia="de-DE"/>
    </w:rPr>
  </w:style>
  <w:style w:type="paragraph" w:styleId="NormalWeb">
    <w:name w:val="Normal (Web)"/>
    <w:basedOn w:val="Normal"/>
    <w:rsid w:val="00B46098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character" w:customStyle="1" w:styleId="fixed">
    <w:name w:val="fixed"/>
    <w:basedOn w:val="DefaultParagraphFont"/>
    <w:rsid w:val="00A7231B"/>
  </w:style>
  <w:style w:type="character" w:customStyle="1" w:styleId="figuremediaobject">
    <w:name w:val="figuremediaobject"/>
    <w:basedOn w:val="DefaultParagraphFont"/>
    <w:rsid w:val="00A7231B"/>
  </w:style>
  <w:style w:type="character" w:customStyle="1" w:styleId="figure-title">
    <w:name w:val="figure-title"/>
    <w:basedOn w:val="DefaultParagraphFont"/>
    <w:rsid w:val="00A7231B"/>
  </w:style>
  <w:style w:type="character" w:customStyle="1" w:styleId="figure-titlelabel">
    <w:name w:val="figure-titlelabel"/>
    <w:basedOn w:val="DefaultParagraphFont"/>
    <w:rsid w:val="00A7231B"/>
  </w:style>
  <w:style w:type="character" w:customStyle="1" w:styleId="example-title">
    <w:name w:val="example-title"/>
    <w:basedOn w:val="DefaultParagraphFont"/>
    <w:rsid w:val="00A7231B"/>
  </w:style>
  <w:style w:type="character" w:customStyle="1" w:styleId="example-titlelabel">
    <w:name w:val="example-titlelabel"/>
    <w:basedOn w:val="DefaultParagraphFont"/>
    <w:rsid w:val="00A7231B"/>
  </w:style>
  <w:style w:type="character" w:customStyle="1" w:styleId="table-title">
    <w:name w:val="table-title"/>
    <w:basedOn w:val="DefaultParagraphFont"/>
    <w:rsid w:val="00A7231B"/>
  </w:style>
  <w:style w:type="character" w:customStyle="1" w:styleId="table-titlelabel">
    <w:name w:val="table-titlelabel"/>
    <w:basedOn w:val="DefaultParagraphFont"/>
    <w:rsid w:val="00A7231B"/>
  </w:style>
  <w:style w:type="character" w:customStyle="1" w:styleId="ui">
    <w:name w:val="ui"/>
    <w:rsid w:val="00A7231B"/>
    <w:rPr>
      <w:b/>
      <w:bCs/>
    </w:rPr>
  </w:style>
  <w:style w:type="character" w:customStyle="1" w:styleId="notlocalizable">
    <w:name w:val="notlocalizable"/>
    <w:basedOn w:val="DefaultParagraphFont"/>
    <w:rsid w:val="00A7231B"/>
  </w:style>
  <w:style w:type="character" w:customStyle="1" w:styleId="phrase">
    <w:name w:val="phrase"/>
    <w:basedOn w:val="DefaultParagraphFont"/>
    <w:rsid w:val="00A7231B"/>
  </w:style>
  <w:style w:type="character" w:customStyle="1" w:styleId="caption15">
    <w:name w:val="caption15"/>
    <w:rsid w:val="00A7231B"/>
    <w:rPr>
      <w:i/>
      <w:iCs/>
      <w:vanish w:val="0"/>
      <w:webHidden w:val="0"/>
      <w:color w:val="666666"/>
      <w:sz w:val="19"/>
      <w:szCs w:val="19"/>
      <w:specVanish w:val="0"/>
    </w:rPr>
  </w:style>
  <w:style w:type="character" w:styleId="Strong">
    <w:name w:val="Strong"/>
    <w:qFormat/>
    <w:rsid w:val="00A7231B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1813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076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windows-1250"/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hyperlink" Target="http://locatorplus.gov" TargetMode="External"/><Relationship Id="rId26" Type="http://schemas.openxmlformats.org/officeDocument/2006/relationships/hyperlink" Target="http://gateway.ovid.com/autologin.html" TargetMode="External"/><Relationship Id="rId39" Type="http://schemas.openxmlformats.org/officeDocument/2006/relationships/hyperlink" Target="http://www.guideline.gov" TargetMode="External"/><Relationship Id="rId21" Type="http://schemas.openxmlformats.org/officeDocument/2006/relationships/hyperlink" Target="http://wok.mimas.ac.uk/" TargetMode="External"/><Relationship Id="rId34" Type="http://schemas.openxmlformats.org/officeDocument/2006/relationships/hyperlink" Target="http://www.ncbi.nlm.nih.gov/entrez/query/static/clinical.html" TargetMode="External"/><Relationship Id="rId42" Type="http://schemas.openxmlformats.org/officeDocument/2006/relationships/hyperlink" Target="http://www.embase.com/" TargetMode="External"/><Relationship Id="rId47" Type="http://schemas.openxmlformats.org/officeDocument/2006/relationships/image" Target="media/image7.png"/><Relationship Id="rId50" Type="http://schemas.openxmlformats.org/officeDocument/2006/relationships/image" Target="media/image8.png"/><Relationship Id="rId55" Type="http://schemas.openxmlformats.org/officeDocument/2006/relationships/image" Target="media/image13.png"/><Relationship Id="rId63" Type="http://schemas.openxmlformats.org/officeDocument/2006/relationships/hyperlink" Target="http://www.ncbi.nlm.nih.gov/pubmed?term=joshua%20lederberg" TargetMode="External"/><Relationship Id="rId68" Type="http://schemas.openxmlformats.org/officeDocument/2006/relationships/image" Target="media/image20.png"/><Relationship Id="rId76" Type="http://schemas.openxmlformats.org/officeDocument/2006/relationships/hyperlink" Target="http://www.ncbi.nlm.nih.gov/pubmed?term=(cystic%20fibrosis%20gene%20therapy)%20AND%20(Therapy/Narrow%5bfilter%5d)" TargetMode="External"/><Relationship Id="rId84" Type="http://schemas.openxmlformats.org/officeDocument/2006/relationships/image" Target="media/image28.png"/><Relationship Id="rId89" Type="http://schemas.openxmlformats.org/officeDocument/2006/relationships/footer" Target="footer1.xml"/><Relationship Id="rId7" Type="http://schemas.openxmlformats.org/officeDocument/2006/relationships/image" Target="media/image1.jpeg"/><Relationship Id="rId71" Type="http://schemas.openxmlformats.org/officeDocument/2006/relationships/image" Target="media/image21.png"/><Relationship Id="rId92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gateway.nlm.nih.gov/gw/Cmd" TargetMode="External"/><Relationship Id="rId29" Type="http://schemas.openxmlformats.org/officeDocument/2006/relationships/hyperlink" Target="http://gateway.ovid.com/autologin.html" TargetMode="External"/><Relationship Id="rId11" Type="http://schemas.openxmlformats.org/officeDocument/2006/relationships/image" Target="media/image3.png"/><Relationship Id="rId24" Type="http://schemas.openxmlformats.org/officeDocument/2006/relationships/hyperlink" Target="http://www.isinet.com/cgi-bin/jrnlst/jloptions.cgi?PC=J" TargetMode="External"/><Relationship Id="rId32" Type="http://schemas.openxmlformats.org/officeDocument/2006/relationships/hyperlink" Target="http://www.clinicalevidence.com" TargetMode="External"/><Relationship Id="rId37" Type="http://schemas.openxmlformats.org/officeDocument/2006/relationships/hyperlink" Target="http://www.eboncall.org" TargetMode="External"/><Relationship Id="rId40" Type="http://schemas.openxmlformats.org/officeDocument/2006/relationships/hyperlink" Target="http://www.ahrq.gov" TargetMode="External"/><Relationship Id="rId45" Type="http://schemas.openxmlformats.org/officeDocument/2006/relationships/image" Target="media/image5.png"/><Relationship Id="rId53" Type="http://schemas.openxmlformats.org/officeDocument/2006/relationships/image" Target="media/image11.png"/><Relationship Id="rId58" Type="http://schemas.openxmlformats.org/officeDocument/2006/relationships/hyperlink" Target="http://www.ncbi.nlm.nih.gov/pubmed?term=watson%20jd" TargetMode="External"/><Relationship Id="rId66" Type="http://schemas.openxmlformats.org/officeDocument/2006/relationships/image" Target="media/image19.png"/><Relationship Id="rId74" Type="http://schemas.openxmlformats.org/officeDocument/2006/relationships/hyperlink" Target="http://www.ncbi.nlm.nih.gov/bookshelf/br.fcgi?book=helppubmed&amp;part=pubmedhelp" TargetMode="External"/><Relationship Id="rId79" Type="http://schemas.openxmlformats.org/officeDocument/2006/relationships/image" Target="media/image24.png"/><Relationship Id="rId87" Type="http://schemas.openxmlformats.org/officeDocument/2006/relationships/image" Target="media/image31.png"/><Relationship Id="rId5" Type="http://schemas.openxmlformats.org/officeDocument/2006/relationships/footnotes" Target="footnotes.xml"/><Relationship Id="rId61" Type="http://schemas.openxmlformats.org/officeDocument/2006/relationships/hyperlink" Target="http://www.ncbi.nlm.nih.gov/pubmed?term=cystic%20fibrosis%20gene%20therapy%20ramsey%20bw" TargetMode="External"/><Relationship Id="rId82" Type="http://schemas.openxmlformats.org/officeDocument/2006/relationships/image" Target="media/image26.jpeg"/><Relationship Id="rId90" Type="http://schemas.openxmlformats.org/officeDocument/2006/relationships/footer" Target="footer2.xml"/><Relationship Id="rId19" Type="http://schemas.openxmlformats.org/officeDocument/2006/relationships/hyperlink" Target="http://dirline.nlm.nih.gov" TargetMode="External"/><Relationship Id="rId14" Type="http://schemas.openxmlformats.org/officeDocument/2006/relationships/hyperlink" Target="http://www.sfn.org/" TargetMode="External"/><Relationship Id="rId22" Type="http://schemas.openxmlformats.org/officeDocument/2006/relationships/hyperlink" Target="http://www.isinet.com/cgi-bin/jrnlst/jloptions.cgi?PC=D" TargetMode="External"/><Relationship Id="rId27" Type="http://schemas.openxmlformats.org/officeDocument/2006/relationships/hyperlink" Target="http://gateway.ovid.com/autologin.html" TargetMode="External"/><Relationship Id="rId30" Type="http://schemas.openxmlformats.org/officeDocument/2006/relationships/hyperlink" Target="http://gateway.ovid.com/autologin.html" TargetMode="External"/><Relationship Id="rId35" Type="http://schemas.openxmlformats.org/officeDocument/2006/relationships/hyperlink" Target="http://sumsearch.uthscsa.edu" TargetMode="External"/><Relationship Id="rId43" Type="http://schemas.openxmlformats.org/officeDocument/2006/relationships/hyperlink" Target="http://en.wikipedia.org/wiki/Elsevier" TargetMode="External"/><Relationship Id="rId48" Type="http://schemas.openxmlformats.org/officeDocument/2006/relationships/hyperlink" Target="http://www.pubmed.gov" TargetMode="External"/><Relationship Id="rId56" Type="http://schemas.openxmlformats.org/officeDocument/2006/relationships/image" Target="media/image14.png"/><Relationship Id="rId64" Type="http://schemas.openxmlformats.org/officeDocument/2006/relationships/hyperlink" Target="http://www.ncbi.nlm.nih.gov/pubmed?term=garcia%20algar,%20oscar" TargetMode="External"/><Relationship Id="rId69" Type="http://schemas.openxmlformats.org/officeDocument/2006/relationships/hyperlink" Target="http://www.ncbi.nlm.nih.gov/pubmed/advanced" TargetMode="External"/><Relationship Id="rId77" Type="http://schemas.openxmlformats.org/officeDocument/2006/relationships/image" Target="media/image23.png"/><Relationship Id="rId8" Type="http://schemas.openxmlformats.org/officeDocument/2006/relationships/hyperlink" Target="http://www.nih.gov" TargetMode="External"/><Relationship Id="rId51" Type="http://schemas.openxmlformats.org/officeDocument/2006/relationships/image" Target="media/image9.png"/><Relationship Id="rId72" Type="http://schemas.openxmlformats.org/officeDocument/2006/relationships/image" Target="media/image22.png"/><Relationship Id="rId80" Type="http://schemas.openxmlformats.org/officeDocument/2006/relationships/hyperlink" Target="http://www.ncbi.nlm.nih.gov/pubmed?term=(sickle%20cell%20anemia)%20AND%20((Genetic%20Counseling%20OR%20Inheritance%20pattern%20AND%20genetics))" TargetMode="External"/><Relationship Id="rId85" Type="http://schemas.openxmlformats.org/officeDocument/2006/relationships/image" Target="media/image29.png"/><Relationship Id="rId3" Type="http://schemas.openxmlformats.org/officeDocument/2006/relationships/settings" Target="settings.xml"/><Relationship Id="rId12" Type="http://schemas.openxmlformats.org/officeDocument/2006/relationships/hyperlink" Target="http://health.nih.gov/" TargetMode="External"/><Relationship Id="rId17" Type="http://schemas.openxmlformats.org/officeDocument/2006/relationships/hyperlink" Target="http://www.ncbi.nlm.nih.gov/entrez/query.fcgi" TargetMode="External"/><Relationship Id="rId25" Type="http://schemas.openxmlformats.org/officeDocument/2006/relationships/hyperlink" Target="http://gateway.ovid.com/autologin.html" TargetMode="External"/><Relationship Id="rId33" Type="http://schemas.openxmlformats.org/officeDocument/2006/relationships/hyperlink" Target="http://www.medicine.ox.ac.uk/bandolier/" TargetMode="External"/><Relationship Id="rId38" Type="http://schemas.openxmlformats.org/officeDocument/2006/relationships/hyperlink" Target="http://www.tripdatabase.com" TargetMode="External"/><Relationship Id="rId46" Type="http://schemas.openxmlformats.org/officeDocument/2006/relationships/image" Target="media/image6.png"/><Relationship Id="rId59" Type="http://schemas.openxmlformats.org/officeDocument/2006/relationships/hyperlink" Target="http://www.ncbi.nlm.nih.gov/pubmed?term=lederberg%20j" TargetMode="External"/><Relationship Id="rId67" Type="http://schemas.openxmlformats.org/officeDocument/2006/relationships/hyperlink" Target="http://www.ncbi.nlm.nih.gov/pubmed?term=molecular%20biology%20of%20the%20cell%20drosophila" TargetMode="External"/><Relationship Id="rId20" Type="http://schemas.openxmlformats.org/officeDocument/2006/relationships/hyperlink" Target="http://www.nlm.nih.gov/medlineplus" TargetMode="External"/><Relationship Id="rId41" Type="http://schemas.openxmlformats.org/officeDocument/2006/relationships/hyperlink" Target="http://www.scopus.com" TargetMode="External"/><Relationship Id="rId54" Type="http://schemas.openxmlformats.org/officeDocument/2006/relationships/image" Target="media/image12.png"/><Relationship Id="rId62" Type="http://schemas.openxmlformats.org/officeDocument/2006/relationships/image" Target="media/image17.png"/><Relationship Id="rId70" Type="http://schemas.openxmlformats.org/officeDocument/2006/relationships/hyperlink" Target="http://www.ncbi.nlm.nih.gov/sites/pubmedutils/citmatch" TargetMode="External"/><Relationship Id="rId75" Type="http://schemas.openxmlformats.org/officeDocument/2006/relationships/hyperlink" Target="http://www.ncbi.nlm.nih.gov/sites/pubmedutils/clinical" TargetMode="External"/><Relationship Id="rId83" Type="http://schemas.openxmlformats.org/officeDocument/2006/relationships/image" Target="media/image27.png"/><Relationship Id="rId88" Type="http://schemas.openxmlformats.org/officeDocument/2006/relationships/header" Target="header1.xml"/><Relationship Id="rId9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://www.pubmed.gov" TargetMode="External"/><Relationship Id="rId23" Type="http://schemas.openxmlformats.org/officeDocument/2006/relationships/hyperlink" Target="http://www.isinet.com/cgi-bin/jrnlst/jloptions.cgi?PC=D" TargetMode="External"/><Relationship Id="rId28" Type="http://schemas.openxmlformats.org/officeDocument/2006/relationships/hyperlink" Target="http://gateway.ovid.com/autologin.html" TargetMode="External"/><Relationship Id="rId36" Type="http://schemas.openxmlformats.org/officeDocument/2006/relationships/hyperlink" Target="http://www.crd.york.ac.uk/crdweb" TargetMode="External"/><Relationship Id="rId49" Type="http://schemas.openxmlformats.org/officeDocument/2006/relationships/hyperlink" Target="http://www.pubmed.gov" TargetMode="External"/><Relationship Id="rId57" Type="http://schemas.openxmlformats.org/officeDocument/2006/relationships/image" Target="media/image15.png"/><Relationship Id="rId10" Type="http://schemas.openxmlformats.org/officeDocument/2006/relationships/hyperlink" Target="http://www.nih.gov" TargetMode="External"/><Relationship Id="rId31" Type="http://schemas.openxmlformats.org/officeDocument/2006/relationships/hyperlink" Target="http://ebm.bmjjournals.com" TargetMode="External"/><Relationship Id="rId44" Type="http://schemas.openxmlformats.org/officeDocument/2006/relationships/hyperlink" Target="http://www.pubmed.gov" TargetMode="External"/><Relationship Id="rId52" Type="http://schemas.openxmlformats.org/officeDocument/2006/relationships/image" Target="media/image10.png"/><Relationship Id="rId60" Type="http://schemas.openxmlformats.org/officeDocument/2006/relationships/image" Target="media/image16.png"/><Relationship Id="rId65" Type="http://schemas.openxmlformats.org/officeDocument/2006/relationships/image" Target="media/image18.png"/><Relationship Id="rId73" Type="http://schemas.openxmlformats.org/officeDocument/2006/relationships/hyperlink" Target="http://www.ncbi.nlm.nih.gov/bookshelf/br.fcgi?book=helppubmed&amp;part=pubmedhelp" TargetMode="External"/><Relationship Id="rId78" Type="http://schemas.openxmlformats.org/officeDocument/2006/relationships/hyperlink" Target="http://www.ncbi.nlm.nih.gov/pubmed?term=(inhalation%20therapy%20pneumonia)%20AND%20systematic%5bsb%5d" TargetMode="External"/><Relationship Id="rId81" Type="http://schemas.openxmlformats.org/officeDocument/2006/relationships/image" Target="media/image25.png"/><Relationship Id="rId86" Type="http://schemas.openxmlformats.org/officeDocument/2006/relationships/image" Target="media/image30.png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Fakultet%20informacionih%20tehnologija\Predmeti%20-%20predavanja\IT250%20Web%20Systems\Predavanja\FIT%20predavanj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FIT predavanje</Template>
  <TotalTime>2</TotalTime>
  <Pages>20</Pages>
  <Words>4839</Words>
  <Characters>27587</Characters>
  <Application>Microsoft Office Word</Application>
  <DocSecurity>0</DocSecurity>
  <Lines>229</Lines>
  <Paragraphs>64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UPUTSTVO ZA PRIPREMU TEKSTA PREDAVANJA</vt:lpstr>
    </vt:vector>
  </TitlesOfParts>
  <Company/>
  <LinksUpToDate>false</LinksUpToDate>
  <CharactersWithSpaces>32362</CharactersWithSpaces>
  <SharedDoc>false</SharedDoc>
  <HLinks>
    <vt:vector size="378" baseType="variant">
      <vt:variant>
        <vt:i4>2949237</vt:i4>
      </vt:variant>
      <vt:variant>
        <vt:i4>225</vt:i4>
      </vt:variant>
      <vt:variant>
        <vt:i4>0</vt:i4>
      </vt:variant>
      <vt:variant>
        <vt:i4>5</vt:i4>
      </vt:variant>
      <vt:variant>
        <vt:lpwstr>http://www.ncbi.nlm.nih.gov/pubmed?term=(sickle%20cell%20anemia)%20AND%20((Genetic%20Counseling%20OR%20Inheritance%20pattern%20AND%20genetics))</vt:lpwstr>
      </vt:variant>
      <vt:variant>
        <vt:lpwstr/>
      </vt:variant>
      <vt:variant>
        <vt:i4>5963851</vt:i4>
      </vt:variant>
      <vt:variant>
        <vt:i4>222</vt:i4>
      </vt:variant>
      <vt:variant>
        <vt:i4>0</vt:i4>
      </vt:variant>
      <vt:variant>
        <vt:i4>5</vt:i4>
      </vt:variant>
      <vt:variant>
        <vt:lpwstr>http://www.ncbi.nlm.nih.gov/pubmed?term=(inhalation%20therapy%20pneumonia)%20AND%20systematic%5bsb%5d</vt:lpwstr>
      </vt:variant>
      <vt:variant>
        <vt:lpwstr/>
      </vt:variant>
      <vt:variant>
        <vt:i4>393311</vt:i4>
      </vt:variant>
      <vt:variant>
        <vt:i4>219</vt:i4>
      </vt:variant>
      <vt:variant>
        <vt:i4>0</vt:i4>
      </vt:variant>
      <vt:variant>
        <vt:i4>5</vt:i4>
      </vt:variant>
      <vt:variant>
        <vt:lpwstr>http://www.ncbi.nlm.nih.gov/pubmed?term=(cystic%20fibrosis%20gene%20therapy)%20AND%20(Therapy/Narrow%5bfilter%5d)</vt:lpwstr>
      </vt:variant>
      <vt:variant>
        <vt:lpwstr/>
      </vt:variant>
      <vt:variant>
        <vt:i4>2687008</vt:i4>
      </vt:variant>
      <vt:variant>
        <vt:i4>216</vt:i4>
      </vt:variant>
      <vt:variant>
        <vt:i4>0</vt:i4>
      </vt:variant>
      <vt:variant>
        <vt:i4>5</vt:i4>
      </vt:variant>
      <vt:variant>
        <vt:lpwstr>http://www.ncbi.nlm.nih.gov/sites/pubmedutils/clinical</vt:lpwstr>
      </vt:variant>
      <vt:variant>
        <vt:lpwstr/>
      </vt:variant>
      <vt:variant>
        <vt:i4>3866731</vt:i4>
      </vt:variant>
      <vt:variant>
        <vt:i4>213</vt:i4>
      </vt:variant>
      <vt:variant>
        <vt:i4>0</vt:i4>
      </vt:variant>
      <vt:variant>
        <vt:i4>5</vt:i4>
      </vt:variant>
      <vt:variant>
        <vt:lpwstr>http://www.ncbi.nlm.nih.gov/bookshelf/br.fcgi?book=helppubmed&amp;part=pubmedhelp</vt:lpwstr>
      </vt:variant>
      <vt:variant>
        <vt:lpwstr>pubmedhelp.Medical_genetics_sea#pubmedhelp.Medical_genetics_sea</vt:lpwstr>
      </vt:variant>
      <vt:variant>
        <vt:i4>3866744</vt:i4>
      </vt:variant>
      <vt:variant>
        <vt:i4>210</vt:i4>
      </vt:variant>
      <vt:variant>
        <vt:i4>0</vt:i4>
      </vt:variant>
      <vt:variant>
        <vt:i4>5</vt:i4>
      </vt:variant>
      <vt:variant>
        <vt:lpwstr>http://www.ncbi.nlm.nih.gov/bookshelf/br.fcgi?book=helppubmed&amp;part=pubmedhelp</vt:lpwstr>
      </vt:variant>
      <vt:variant>
        <vt:lpwstr>pubmedhelp.Finding_systematic_r#pubmedhelp.Finding_systematic_r</vt:lpwstr>
      </vt:variant>
      <vt:variant>
        <vt:i4>3932215</vt:i4>
      </vt:variant>
      <vt:variant>
        <vt:i4>207</vt:i4>
      </vt:variant>
      <vt:variant>
        <vt:i4>0</vt:i4>
      </vt:variant>
      <vt:variant>
        <vt:i4>5</vt:i4>
      </vt:variant>
      <vt:variant>
        <vt:lpwstr>http://www.ncbi.nlm.nih.gov/sites/pubmedutils/citmatch</vt:lpwstr>
      </vt:variant>
      <vt:variant>
        <vt:lpwstr/>
      </vt:variant>
      <vt:variant>
        <vt:i4>2883696</vt:i4>
      </vt:variant>
      <vt:variant>
        <vt:i4>204</vt:i4>
      </vt:variant>
      <vt:variant>
        <vt:i4>0</vt:i4>
      </vt:variant>
      <vt:variant>
        <vt:i4>5</vt:i4>
      </vt:variant>
      <vt:variant>
        <vt:lpwstr>http://www.ncbi.nlm.nih.gov/pubmed/advanced</vt:lpwstr>
      </vt:variant>
      <vt:variant>
        <vt:lpwstr/>
      </vt:variant>
      <vt:variant>
        <vt:i4>6488117</vt:i4>
      </vt:variant>
      <vt:variant>
        <vt:i4>201</vt:i4>
      </vt:variant>
      <vt:variant>
        <vt:i4>0</vt:i4>
      </vt:variant>
      <vt:variant>
        <vt:i4>5</vt:i4>
      </vt:variant>
      <vt:variant>
        <vt:lpwstr>http://www.ncbi.nlm.nih.gov/pubmed?term=molecular%20biology%20of%20the%20cell%20drosophila</vt:lpwstr>
      </vt:variant>
      <vt:variant>
        <vt:lpwstr/>
      </vt:variant>
      <vt:variant>
        <vt:i4>2687096</vt:i4>
      </vt:variant>
      <vt:variant>
        <vt:i4>198</vt:i4>
      </vt:variant>
      <vt:variant>
        <vt:i4>0</vt:i4>
      </vt:variant>
      <vt:variant>
        <vt:i4>5</vt:i4>
      </vt:variant>
      <vt:variant>
        <vt:lpwstr>http://www.ncbi.nlm.nih.gov/pubmed?term=garcia%20algar,%20oscar</vt:lpwstr>
      </vt:variant>
      <vt:variant>
        <vt:lpwstr/>
      </vt:variant>
      <vt:variant>
        <vt:i4>2556007</vt:i4>
      </vt:variant>
      <vt:variant>
        <vt:i4>195</vt:i4>
      </vt:variant>
      <vt:variant>
        <vt:i4>0</vt:i4>
      </vt:variant>
      <vt:variant>
        <vt:i4>5</vt:i4>
      </vt:variant>
      <vt:variant>
        <vt:lpwstr>http://www.ncbi.nlm.nih.gov/pubmed?term=joshua%20lederberg</vt:lpwstr>
      </vt:variant>
      <vt:variant>
        <vt:lpwstr/>
      </vt:variant>
      <vt:variant>
        <vt:i4>5308435</vt:i4>
      </vt:variant>
      <vt:variant>
        <vt:i4>192</vt:i4>
      </vt:variant>
      <vt:variant>
        <vt:i4>0</vt:i4>
      </vt:variant>
      <vt:variant>
        <vt:i4>5</vt:i4>
      </vt:variant>
      <vt:variant>
        <vt:lpwstr>http://www.ncbi.nlm.nih.gov/pubmed?term=cystic%20fibrosis%20gene%20therapy%20ramsey%20bw</vt:lpwstr>
      </vt:variant>
      <vt:variant>
        <vt:lpwstr/>
      </vt:variant>
      <vt:variant>
        <vt:i4>2883696</vt:i4>
      </vt:variant>
      <vt:variant>
        <vt:i4>189</vt:i4>
      </vt:variant>
      <vt:variant>
        <vt:i4>0</vt:i4>
      </vt:variant>
      <vt:variant>
        <vt:i4>5</vt:i4>
      </vt:variant>
      <vt:variant>
        <vt:lpwstr>http://www.ncbi.nlm.nih.gov/pubmed/advanced</vt:lpwstr>
      </vt:variant>
      <vt:variant>
        <vt:lpwstr/>
      </vt:variant>
      <vt:variant>
        <vt:i4>917572</vt:i4>
      </vt:variant>
      <vt:variant>
        <vt:i4>186</vt:i4>
      </vt:variant>
      <vt:variant>
        <vt:i4>0</vt:i4>
      </vt:variant>
      <vt:variant>
        <vt:i4>5</vt:i4>
      </vt:variant>
      <vt:variant>
        <vt:lpwstr>http://www.ncbi.nlm.nih.gov/pubmed?term=lederberg%20j</vt:lpwstr>
      </vt:variant>
      <vt:variant>
        <vt:lpwstr/>
      </vt:variant>
      <vt:variant>
        <vt:i4>3080311</vt:i4>
      </vt:variant>
      <vt:variant>
        <vt:i4>183</vt:i4>
      </vt:variant>
      <vt:variant>
        <vt:i4>0</vt:i4>
      </vt:variant>
      <vt:variant>
        <vt:i4>5</vt:i4>
      </vt:variant>
      <vt:variant>
        <vt:lpwstr>http://www.ncbi.nlm.nih.gov/pubmed?term=watson%20jd</vt:lpwstr>
      </vt:variant>
      <vt:variant>
        <vt:lpwstr/>
      </vt:variant>
      <vt:variant>
        <vt:i4>3276861</vt:i4>
      </vt:variant>
      <vt:variant>
        <vt:i4>179</vt:i4>
      </vt:variant>
      <vt:variant>
        <vt:i4>0</vt:i4>
      </vt:variant>
      <vt:variant>
        <vt:i4>5</vt:i4>
      </vt:variant>
      <vt:variant>
        <vt:lpwstr>http://www.pubmed.gov/</vt:lpwstr>
      </vt:variant>
      <vt:variant>
        <vt:lpwstr/>
      </vt:variant>
      <vt:variant>
        <vt:i4>3276861</vt:i4>
      </vt:variant>
      <vt:variant>
        <vt:i4>177</vt:i4>
      </vt:variant>
      <vt:variant>
        <vt:i4>0</vt:i4>
      </vt:variant>
      <vt:variant>
        <vt:i4>5</vt:i4>
      </vt:variant>
      <vt:variant>
        <vt:lpwstr>http://www.pubmed.gov/</vt:lpwstr>
      </vt:variant>
      <vt:variant>
        <vt:lpwstr/>
      </vt:variant>
      <vt:variant>
        <vt:i4>3276861</vt:i4>
      </vt:variant>
      <vt:variant>
        <vt:i4>174</vt:i4>
      </vt:variant>
      <vt:variant>
        <vt:i4>0</vt:i4>
      </vt:variant>
      <vt:variant>
        <vt:i4>5</vt:i4>
      </vt:variant>
      <vt:variant>
        <vt:lpwstr>http://www.pubmed.gov/</vt:lpwstr>
      </vt:variant>
      <vt:variant>
        <vt:lpwstr/>
      </vt:variant>
      <vt:variant>
        <vt:i4>1704021</vt:i4>
      </vt:variant>
      <vt:variant>
        <vt:i4>171</vt:i4>
      </vt:variant>
      <vt:variant>
        <vt:i4>0</vt:i4>
      </vt:variant>
      <vt:variant>
        <vt:i4>5</vt:i4>
      </vt:variant>
      <vt:variant>
        <vt:lpwstr>http://en.wikipedia.org/wiki/Elsevier</vt:lpwstr>
      </vt:variant>
      <vt:variant>
        <vt:lpwstr/>
      </vt:variant>
      <vt:variant>
        <vt:i4>3211319</vt:i4>
      </vt:variant>
      <vt:variant>
        <vt:i4>168</vt:i4>
      </vt:variant>
      <vt:variant>
        <vt:i4>0</vt:i4>
      </vt:variant>
      <vt:variant>
        <vt:i4>5</vt:i4>
      </vt:variant>
      <vt:variant>
        <vt:lpwstr>http://www.embase.com/</vt:lpwstr>
      </vt:variant>
      <vt:variant>
        <vt:lpwstr/>
      </vt:variant>
      <vt:variant>
        <vt:i4>2883646</vt:i4>
      </vt:variant>
      <vt:variant>
        <vt:i4>165</vt:i4>
      </vt:variant>
      <vt:variant>
        <vt:i4>0</vt:i4>
      </vt:variant>
      <vt:variant>
        <vt:i4>5</vt:i4>
      </vt:variant>
      <vt:variant>
        <vt:lpwstr>http://www.scopus.com/</vt:lpwstr>
      </vt:variant>
      <vt:variant>
        <vt:lpwstr/>
      </vt:variant>
      <vt:variant>
        <vt:i4>5636184</vt:i4>
      </vt:variant>
      <vt:variant>
        <vt:i4>162</vt:i4>
      </vt:variant>
      <vt:variant>
        <vt:i4>0</vt:i4>
      </vt:variant>
      <vt:variant>
        <vt:i4>5</vt:i4>
      </vt:variant>
      <vt:variant>
        <vt:lpwstr>http://www.ahrq.gov/</vt:lpwstr>
      </vt:variant>
      <vt:variant>
        <vt:lpwstr/>
      </vt:variant>
      <vt:variant>
        <vt:i4>6094850</vt:i4>
      </vt:variant>
      <vt:variant>
        <vt:i4>159</vt:i4>
      </vt:variant>
      <vt:variant>
        <vt:i4>0</vt:i4>
      </vt:variant>
      <vt:variant>
        <vt:i4>5</vt:i4>
      </vt:variant>
      <vt:variant>
        <vt:lpwstr>http://www.guideline.gov/</vt:lpwstr>
      </vt:variant>
      <vt:variant>
        <vt:lpwstr/>
      </vt:variant>
      <vt:variant>
        <vt:i4>5832792</vt:i4>
      </vt:variant>
      <vt:variant>
        <vt:i4>156</vt:i4>
      </vt:variant>
      <vt:variant>
        <vt:i4>0</vt:i4>
      </vt:variant>
      <vt:variant>
        <vt:i4>5</vt:i4>
      </vt:variant>
      <vt:variant>
        <vt:lpwstr>http://www.tripdatabase.com/</vt:lpwstr>
      </vt:variant>
      <vt:variant>
        <vt:lpwstr/>
      </vt:variant>
      <vt:variant>
        <vt:i4>6094937</vt:i4>
      </vt:variant>
      <vt:variant>
        <vt:i4>153</vt:i4>
      </vt:variant>
      <vt:variant>
        <vt:i4>0</vt:i4>
      </vt:variant>
      <vt:variant>
        <vt:i4>5</vt:i4>
      </vt:variant>
      <vt:variant>
        <vt:lpwstr>http://www.eboncall.org/</vt:lpwstr>
      </vt:variant>
      <vt:variant>
        <vt:lpwstr/>
      </vt:variant>
      <vt:variant>
        <vt:i4>5701710</vt:i4>
      </vt:variant>
      <vt:variant>
        <vt:i4>150</vt:i4>
      </vt:variant>
      <vt:variant>
        <vt:i4>0</vt:i4>
      </vt:variant>
      <vt:variant>
        <vt:i4>5</vt:i4>
      </vt:variant>
      <vt:variant>
        <vt:lpwstr>http://www.crd.york.ac.uk/crdweb</vt:lpwstr>
      </vt:variant>
      <vt:variant>
        <vt:lpwstr/>
      </vt:variant>
      <vt:variant>
        <vt:i4>4522013</vt:i4>
      </vt:variant>
      <vt:variant>
        <vt:i4>147</vt:i4>
      </vt:variant>
      <vt:variant>
        <vt:i4>0</vt:i4>
      </vt:variant>
      <vt:variant>
        <vt:i4>5</vt:i4>
      </vt:variant>
      <vt:variant>
        <vt:lpwstr>http://sumsearch.uthscsa.edu/</vt:lpwstr>
      </vt:variant>
      <vt:variant>
        <vt:lpwstr/>
      </vt:variant>
      <vt:variant>
        <vt:i4>1769478</vt:i4>
      </vt:variant>
      <vt:variant>
        <vt:i4>144</vt:i4>
      </vt:variant>
      <vt:variant>
        <vt:i4>0</vt:i4>
      </vt:variant>
      <vt:variant>
        <vt:i4>5</vt:i4>
      </vt:variant>
      <vt:variant>
        <vt:lpwstr>http://www.ncbi.nlm.nih.gov/entrez/query/static/clinical.html</vt:lpwstr>
      </vt:variant>
      <vt:variant>
        <vt:lpwstr/>
      </vt:variant>
      <vt:variant>
        <vt:i4>2424868</vt:i4>
      </vt:variant>
      <vt:variant>
        <vt:i4>141</vt:i4>
      </vt:variant>
      <vt:variant>
        <vt:i4>0</vt:i4>
      </vt:variant>
      <vt:variant>
        <vt:i4>5</vt:i4>
      </vt:variant>
      <vt:variant>
        <vt:lpwstr>http://www.medicine.ox.ac.uk/bandolier/</vt:lpwstr>
      </vt:variant>
      <vt:variant>
        <vt:lpwstr/>
      </vt:variant>
      <vt:variant>
        <vt:i4>5046346</vt:i4>
      </vt:variant>
      <vt:variant>
        <vt:i4>138</vt:i4>
      </vt:variant>
      <vt:variant>
        <vt:i4>0</vt:i4>
      </vt:variant>
      <vt:variant>
        <vt:i4>5</vt:i4>
      </vt:variant>
      <vt:variant>
        <vt:lpwstr>http://www.clinicalevidence.com/</vt:lpwstr>
      </vt:variant>
      <vt:variant>
        <vt:lpwstr/>
      </vt:variant>
      <vt:variant>
        <vt:i4>2752628</vt:i4>
      </vt:variant>
      <vt:variant>
        <vt:i4>135</vt:i4>
      </vt:variant>
      <vt:variant>
        <vt:i4>0</vt:i4>
      </vt:variant>
      <vt:variant>
        <vt:i4>5</vt:i4>
      </vt:variant>
      <vt:variant>
        <vt:lpwstr>http://ebm.bmjjournals.com/</vt:lpwstr>
      </vt:variant>
      <vt:variant>
        <vt:lpwstr/>
      </vt:variant>
      <vt:variant>
        <vt:i4>7602219</vt:i4>
      </vt:variant>
      <vt:variant>
        <vt:i4>132</vt:i4>
      </vt:variant>
      <vt:variant>
        <vt:i4>0</vt:i4>
      </vt:variant>
      <vt:variant>
        <vt:i4>5</vt:i4>
      </vt:variant>
      <vt:variant>
        <vt:lpwstr>http://gateway.ovid.com/autologin.html</vt:lpwstr>
      </vt:variant>
      <vt:variant>
        <vt:lpwstr/>
      </vt:variant>
      <vt:variant>
        <vt:i4>7602219</vt:i4>
      </vt:variant>
      <vt:variant>
        <vt:i4>129</vt:i4>
      </vt:variant>
      <vt:variant>
        <vt:i4>0</vt:i4>
      </vt:variant>
      <vt:variant>
        <vt:i4>5</vt:i4>
      </vt:variant>
      <vt:variant>
        <vt:lpwstr>http://gateway.ovid.com/autologin.html</vt:lpwstr>
      </vt:variant>
      <vt:variant>
        <vt:lpwstr/>
      </vt:variant>
      <vt:variant>
        <vt:i4>7602219</vt:i4>
      </vt:variant>
      <vt:variant>
        <vt:i4>126</vt:i4>
      </vt:variant>
      <vt:variant>
        <vt:i4>0</vt:i4>
      </vt:variant>
      <vt:variant>
        <vt:i4>5</vt:i4>
      </vt:variant>
      <vt:variant>
        <vt:lpwstr>http://gateway.ovid.com/autologin.html</vt:lpwstr>
      </vt:variant>
      <vt:variant>
        <vt:lpwstr/>
      </vt:variant>
      <vt:variant>
        <vt:i4>7602219</vt:i4>
      </vt:variant>
      <vt:variant>
        <vt:i4>123</vt:i4>
      </vt:variant>
      <vt:variant>
        <vt:i4>0</vt:i4>
      </vt:variant>
      <vt:variant>
        <vt:i4>5</vt:i4>
      </vt:variant>
      <vt:variant>
        <vt:lpwstr>http://gateway.ovid.com/autologin.html</vt:lpwstr>
      </vt:variant>
      <vt:variant>
        <vt:lpwstr/>
      </vt:variant>
      <vt:variant>
        <vt:i4>7602219</vt:i4>
      </vt:variant>
      <vt:variant>
        <vt:i4>120</vt:i4>
      </vt:variant>
      <vt:variant>
        <vt:i4>0</vt:i4>
      </vt:variant>
      <vt:variant>
        <vt:i4>5</vt:i4>
      </vt:variant>
      <vt:variant>
        <vt:lpwstr>http://gateway.ovid.com/autologin.html</vt:lpwstr>
      </vt:variant>
      <vt:variant>
        <vt:lpwstr/>
      </vt:variant>
      <vt:variant>
        <vt:i4>7602219</vt:i4>
      </vt:variant>
      <vt:variant>
        <vt:i4>117</vt:i4>
      </vt:variant>
      <vt:variant>
        <vt:i4>0</vt:i4>
      </vt:variant>
      <vt:variant>
        <vt:i4>5</vt:i4>
      </vt:variant>
      <vt:variant>
        <vt:lpwstr>http://gateway.ovid.com/autologin.html</vt:lpwstr>
      </vt:variant>
      <vt:variant>
        <vt:lpwstr/>
      </vt:variant>
      <vt:variant>
        <vt:i4>7077991</vt:i4>
      </vt:variant>
      <vt:variant>
        <vt:i4>114</vt:i4>
      </vt:variant>
      <vt:variant>
        <vt:i4>0</vt:i4>
      </vt:variant>
      <vt:variant>
        <vt:i4>5</vt:i4>
      </vt:variant>
      <vt:variant>
        <vt:lpwstr>http://www.isinet.com/cgi-bin/jrnlst/jloptions.cgi?PC=J</vt:lpwstr>
      </vt:variant>
      <vt:variant>
        <vt:lpwstr/>
      </vt:variant>
      <vt:variant>
        <vt:i4>7077991</vt:i4>
      </vt:variant>
      <vt:variant>
        <vt:i4>111</vt:i4>
      </vt:variant>
      <vt:variant>
        <vt:i4>0</vt:i4>
      </vt:variant>
      <vt:variant>
        <vt:i4>5</vt:i4>
      </vt:variant>
      <vt:variant>
        <vt:lpwstr>http://www.isinet.com/cgi-bin/jrnlst/jloptions.cgi?PC=D</vt:lpwstr>
      </vt:variant>
      <vt:variant>
        <vt:lpwstr/>
      </vt:variant>
      <vt:variant>
        <vt:i4>7077991</vt:i4>
      </vt:variant>
      <vt:variant>
        <vt:i4>108</vt:i4>
      </vt:variant>
      <vt:variant>
        <vt:i4>0</vt:i4>
      </vt:variant>
      <vt:variant>
        <vt:i4>5</vt:i4>
      </vt:variant>
      <vt:variant>
        <vt:lpwstr>http://www.isinet.com/cgi-bin/jrnlst/jloptions.cgi?PC=D</vt:lpwstr>
      </vt:variant>
      <vt:variant>
        <vt:lpwstr/>
      </vt:variant>
      <vt:variant>
        <vt:i4>6291576</vt:i4>
      </vt:variant>
      <vt:variant>
        <vt:i4>105</vt:i4>
      </vt:variant>
      <vt:variant>
        <vt:i4>0</vt:i4>
      </vt:variant>
      <vt:variant>
        <vt:i4>5</vt:i4>
      </vt:variant>
      <vt:variant>
        <vt:lpwstr>http://wok.mimas.ac.uk/</vt:lpwstr>
      </vt:variant>
      <vt:variant>
        <vt:lpwstr/>
      </vt:variant>
      <vt:variant>
        <vt:i4>2424951</vt:i4>
      </vt:variant>
      <vt:variant>
        <vt:i4>102</vt:i4>
      </vt:variant>
      <vt:variant>
        <vt:i4>0</vt:i4>
      </vt:variant>
      <vt:variant>
        <vt:i4>5</vt:i4>
      </vt:variant>
      <vt:variant>
        <vt:lpwstr>http://www.nlm.nih.gov/medlineplus</vt:lpwstr>
      </vt:variant>
      <vt:variant>
        <vt:lpwstr/>
      </vt:variant>
      <vt:variant>
        <vt:i4>2424870</vt:i4>
      </vt:variant>
      <vt:variant>
        <vt:i4>99</vt:i4>
      </vt:variant>
      <vt:variant>
        <vt:i4>0</vt:i4>
      </vt:variant>
      <vt:variant>
        <vt:i4>5</vt:i4>
      </vt:variant>
      <vt:variant>
        <vt:lpwstr>http://dirline.nlm.nih.gov/</vt:lpwstr>
      </vt:variant>
      <vt:variant>
        <vt:lpwstr/>
      </vt:variant>
      <vt:variant>
        <vt:i4>2883628</vt:i4>
      </vt:variant>
      <vt:variant>
        <vt:i4>96</vt:i4>
      </vt:variant>
      <vt:variant>
        <vt:i4>0</vt:i4>
      </vt:variant>
      <vt:variant>
        <vt:i4>5</vt:i4>
      </vt:variant>
      <vt:variant>
        <vt:lpwstr>http://locatorplus.gov/</vt:lpwstr>
      </vt:variant>
      <vt:variant>
        <vt:lpwstr/>
      </vt:variant>
      <vt:variant>
        <vt:i4>4587615</vt:i4>
      </vt:variant>
      <vt:variant>
        <vt:i4>93</vt:i4>
      </vt:variant>
      <vt:variant>
        <vt:i4>0</vt:i4>
      </vt:variant>
      <vt:variant>
        <vt:i4>5</vt:i4>
      </vt:variant>
      <vt:variant>
        <vt:lpwstr>http://www.ncbi.nlm.nih.gov/entrez/query.fcgi</vt:lpwstr>
      </vt:variant>
      <vt:variant>
        <vt:lpwstr/>
      </vt:variant>
      <vt:variant>
        <vt:i4>458771</vt:i4>
      </vt:variant>
      <vt:variant>
        <vt:i4>90</vt:i4>
      </vt:variant>
      <vt:variant>
        <vt:i4>0</vt:i4>
      </vt:variant>
      <vt:variant>
        <vt:i4>5</vt:i4>
      </vt:variant>
      <vt:variant>
        <vt:lpwstr>http://gateway.nlm.nih.gov/gw/Cmd</vt:lpwstr>
      </vt:variant>
      <vt:variant>
        <vt:lpwstr/>
      </vt:variant>
      <vt:variant>
        <vt:i4>3276861</vt:i4>
      </vt:variant>
      <vt:variant>
        <vt:i4>87</vt:i4>
      </vt:variant>
      <vt:variant>
        <vt:i4>0</vt:i4>
      </vt:variant>
      <vt:variant>
        <vt:i4>5</vt:i4>
      </vt:variant>
      <vt:variant>
        <vt:lpwstr>http://www.pubmed.gov/</vt:lpwstr>
      </vt:variant>
      <vt:variant>
        <vt:lpwstr/>
      </vt:variant>
      <vt:variant>
        <vt:i4>4063338</vt:i4>
      </vt:variant>
      <vt:variant>
        <vt:i4>84</vt:i4>
      </vt:variant>
      <vt:variant>
        <vt:i4>0</vt:i4>
      </vt:variant>
      <vt:variant>
        <vt:i4>5</vt:i4>
      </vt:variant>
      <vt:variant>
        <vt:lpwstr>http://www.sfn.org/</vt:lpwstr>
      </vt:variant>
      <vt:variant>
        <vt:lpwstr/>
      </vt:variant>
      <vt:variant>
        <vt:i4>8323199</vt:i4>
      </vt:variant>
      <vt:variant>
        <vt:i4>81</vt:i4>
      </vt:variant>
      <vt:variant>
        <vt:i4>0</vt:i4>
      </vt:variant>
      <vt:variant>
        <vt:i4>5</vt:i4>
      </vt:variant>
      <vt:variant>
        <vt:lpwstr>http://health.nih.gov/</vt:lpwstr>
      </vt:variant>
      <vt:variant>
        <vt:lpwstr/>
      </vt:variant>
      <vt:variant>
        <vt:i4>3932280</vt:i4>
      </vt:variant>
      <vt:variant>
        <vt:i4>78</vt:i4>
      </vt:variant>
      <vt:variant>
        <vt:i4>0</vt:i4>
      </vt:variant>
      <vt:variant>
        <vt:i4>5</vt:i4>
      </vt:variant>
      <vt:variant>
        <vt:lpwstr>http://www.nih.gov/</vt:lpwstr>
      </vt:variant>
      <vt:variant>
        <vt:lpwstr/>
      </vt:variant>
      <vt:variant>
        <vt:i4>3932280</vt:i4>
      </vt:variant>
      <vt:variant>
        <vt:i4>75</vt:i4>
      </vt:variant>
      <vt:variant>
        <vt:i4>0</vt:i4>
      </vt:variant>
      <vt:variant>
        <vt:i4>5</vt:i4>
      </vt:variant>
      <vt:variant>
        <vt:lpwstr>http://www.nih.gov/</vt:lpwstr>
      </vt:variant>
      <vt:variant>
        <vt:lpwstr/>
      </vt:variant>
      <vt:variant>
        <vt:i4>1572915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_Toc282334005</vt:lpwstr>
      </vt:variant>
      <vt:variant>
        <vt:i4>1572915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_Toc282334004</vt:lpwstr>
      </vt:variant>
      <vt:variant>
        <vt:i4>1572915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_Toc282334003</vt:lpwstr>
      </vt:variant>
      <vt:variant>
        <vt:i4>1572915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_Toc282334002</vt:lpwstr>
      </vt:variant>
      <vt:variant>
        <vt:i4>1572915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_Toc282334001</vt:lpwstr>
      </vt:variant>
      <vt:variant>
        <vt:i4>1572915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_Toc282334000</vt:lpwstr>
      </vt:variant>
      <vt:variant>
        <vt:i4>1441850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_Toc282333999</vt:lpwstr>
      </vt:variant>
      <vt:variant>
        <vt:i4>1441850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_Toc282333998</vt:lpwstr>
      </vt:variant>
      <vt:variant>
        <vt:i4>1441850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_Toc282333997</vt:lpwstr>
      </vt:variant>
      <vt:variant>
        <vt:i4>1441850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_Toc282333996</vt:lpwstr>
      </vt:variant>
      <vt:variant>
        <vt:i4>1441850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_Toc282333995</vt:lpwstr>
      </vt:variant>
      <vt:variant>
        <vt:i4>1441850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_Toc282333994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UPUTSTVO ZA PRIPREMU TEKSTA PREDAVANJA</dc:title>
  <dc:creator>ds</dc:creator>
  <cp:lastModifiedBy>Nebojsa Zdravkovic</cp:lastModifiedBy>
  <cp:revision>6</cp:revision>
  <cp:lastPrinted>1601-01-01T00:00:00Z</cp:lastPrinted>
  <dcterms:created xsi:type="dcterms:W3CDTF">2016-09-25T14:58:00Z</dcterms:created>
  <dcterms:modified xsi:type="dcterms:W3CDTF">2019-09-13T16:20:00Z</dcterms:modified>
</cp:coreProperties>
</file>